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67" w:rsidRDefault="00C50D01" w:rsidP="00C50D01">
      <w:pPr>
        <w:jc w:val="center"/>
        <w:rPr>
          <w:b/>
          <w:sz w:val="24"/>
        </w:rPr>
      </w:pPr>
      <w:bookmarkStart w:id="0" w:name="_GoBack"/>
      <w:bookmarkEnd w:id="0"/>
      <w:r w:rsidRPr="00C50D01">
        <w:rPr>
          <w:rFonts w:hint="eastAsia"/>
          <w:b/>
          <w:sz w:val="24"/>
        </w:rPr>
        <w:t>見積合わせに際しての注意事項</w:t>
      </w:r>
    </w:p>
    <w:p w:rsidR="0045319E" w:rsidRDefault="0045319E" w:rsidP="00C50D01">
      <w:pPr>
        <w:jc w:val="center"/>
        <w:rPr>
          <w:b/>
          <w:sz w:val="24"/>
        </w:rPr>
      </w:pP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１　本項目の（１）は参加資格、（</w:t>
      </w:r>
      <w:r>
        <w:rPr>
          <w:rFonts w:ascii="ＭＳ 明朝" w:eastAsia="ＭＳ 明朝" w:hAnsi="ＭＳ 明朝" w:cs="Century" w:hint="eastAsia"/>
          <w:szCs w:val="21"/>
        </w:rPr>
        <w:t>２</w:t>
      </w:r>
      <w:r w:rsidRPr="004620D3">
        <w:rPr>
          <w:rFonts w:ascii="ＭＳ 明朝" w:eastAsia="ＭＳ 明朝" w:hAnsi="ＭＳ 明朝" w:cs="Century" w:hint="eastAsia"/>
          <w:szCs w:val="21"/>
        </w:rPr>
        <w:t>）から（</w:t>
      </w:r>
      <w:r>
        <w:rPr>
          <w:rFonts w:ascii="ＭＳ 明朝" w:eastAsia="ＭＳ 明朝" w:hAnsi="ＭＳ 明朝" w:cs="Century" w:hint="eastAsia"/>
          <w:szCs w:val="21"/>
        </w:rPr>
        <w:t>５</w:t>
      </w:r>
      <w:r w:rsidRPr="004620D3">
        <w:rPr>
          <w:rFonts w:ascii="ＭＳ 明朝" w:eastAsia="ＭＳ 明朝" w:hAnsi="ＭＳ 明朝" w:cs="Century" w:hint="eastAsia"/>
          <w:szCs w:val="21"/>
        </w:rPr>
        <w:t>）は落札資格となります。</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（１）見積合わせに係る契約を締結する能力を有しない者又は破産者で復権を得ない者でないこと。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２</w:t>
      </w:r>
      <w:r w:rsidRPr="004620D3">
        <w:rPr>
          <w:rFonts w:ascii="ＭＳ 明朝" w:eastAsia="ＭＳ 明朝" w:hAnsi="ＭＳ 明朝" w:cs="Century" w:hint="eastAsia"/>
          <w:szCs w:val="21"/>
        </w:rPr>
        <w:t>）三重県から入札参加資格（指名）停止を受けている期間中でない者であること。</w:t>
      </w:r>
    </w:p>
    <w:p w:rsidR="004620D3" w:rsidRPr="004620D3" w:rsidRDefault="004620D3" w:rsidP="004620D3">
      <w:pPr>
        <w:ind w:left="420" w:hangingChars="200" w:hanging="420"/>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３</w:t>
      </w:r>
      <w:r w:rsidRPr="004620D3">
        <w:rPr>
          <w:rFonts w:ascii="ＭＳ 明朝" w:eastAsia="ＭＳ 明朝" w:hAnsi="ＭＳ 明朝" w:cs="Century" w:hint="eastAsia"/>
          <w:szCs w:val="21"/>
        </w:rPr>
        <w:t>）</w:t>
      </w:r>
      <w:r>
        <w:rPr>
          <w:rFonts w:ascii="ＭＳ 明朝" w:eastAsia="ＭＳ 明朝" w:hAnsi="ＭＳ 明朝" w:cs="Century" w:hint="eastAsia"/>
          <w:szCs w:val="21"/>
        </w:rPr>
        <w:t>三重県物件関係</w:t>
      </w:r>
      <w:r w:rsidRPr="004620D3">
        <w:rPr>
          <w:rFonts w:ascii="ＭＳ 明朝" w:eastAsia="ＭＳ 明朝" w:hAnsi="ＭＳ 明朝" w:cs="Century" w:hint="eastAsia"/>
          <w:szCs w:val="21"/>
        </w:rPr>
        <w:t>落札</w:t>
      </w:r>
      <w:r>
        <w:rPr>
          <w:rFonts w:ascii="ＭＳ 明朝" w:eastAsia="ＭＳ 明朝" w:hAnsi="ＭＳ 明朝" w:cs="Century" w:hint="eastAsia"/>
          <w:szCs w:val="21"/>
        </w:rPr>
        <w:t>資格</w:t>
      </w:r>
      <w:r w:rsidRPr="004620D3">
        <w:rPr>
          <w:rFonts w:ascii="ＭＳ 明朝" w:eastAsia="ＭＳ 明朝" w:hAnsi="ＭＳ 明朝" w:cs="Century" w:hint="eastAsia"/>
          <w:szCs w:val="21"/>
        </w:rPr>
        <w:t>停止要綱により落札資格停止措置を受けている期間中でないこと又は同要綱に定める落札資格停止要件に該当しないこと。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４</w:t>
      </w:r>
      <w:r w:rsidRPr="004620D3">
        <w:rPr>
          <w:rFonts w:ascii="ＭＳ 明朝" w:eastAsia="ＭＳ 明朝" w:hAnsi="ＭＳ 明朝" w:cs="Century" w:hint="eastAsia"/>
          <w:szCs w:val="21"/>
        </w:rPr>
        <w:t>）三重県が賦課徴収する税又は地方消費税を滞納している者でないこと。</w:t>
      </w:r>
    </w:p>
    <w:p w:rsidR="004620D3" w:rsidRPr="004620D3" w:rsidRDefault="004620D3" w:rsidP="004620D3">
      <w:pPr>
        <w:rPr>
          <w:rFonts w:ascii="ＭＳ 明朝" w:eastAsia="ＭＳ 明朝" w:hAnsi="ＭＳ 明朝" w:cs="Century"/>
          <w:szCs w:val="21"/>
        </w:rPr>
      </w:pPr>
      <w:r w:rsidRPr="004620D3">
        <w:rPr>
          <w:rFonts w:ascii="ＭＳ 明朝" w:eastAsia="ＭＳ 明朝" w:hAnsi="ＭＳ 明朝" w:cs="Century" w:hint="eastAsia"/>
          <w:szCs w:val="21"/>
        </w:rPr>
        <w:t>（</w:t>
      </w:r>
      <w:r>
        <w:rPr>
          <w:rFonts w:ascii="ＭＳ 明朝" w:eastAsia="ＭＳ 明朝" w:hAnsi="ＭＳ 明朝" w:cs="Century" w:hint="eastAsia"/>
          <w:szCs w:val="21"/>
        </w:rPr>
        <w:t>５</w:t>
      </w:r>
      <w:r w:rsidRPr="004620D3">
        <w:rPr>
          <w:rFonts w:ascii="ＭＳ 明朝" w:eastAsia="ＭＳ 明朝" w:hAnsi="ＭＳ 明朝" w:cs="Century" w:hint="eastAsia"/>
          <w:szCs w:val="21"/>
        </w:rPr>
        <w:t>）該当の案件を履行するにあたり、必要な許認可等が必要な場合はそれを受けている者であること。</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２　落札候補者は、落札資格の確認のため契約事務担当所属が指示する提出期限までに、次の書類を提出してください。</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（１）三重県内に本支店又は営業所等を有する事業者にあっては、「納税確認書」（三重県の県税事務所が過去６ヶ月以内に発行したものです。）の写し</w:t>
      </w:r>
    </w:p>
    <w:p w:rsidR="004620D3" w:rsidRPr="004620D3" w:rsidRDefault="004620D3" w:rsidP="004620D3">
      <w:pPr>
        <w:ind w:left="21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（２）消費税及び地方消費税についての納税証明書（所管税務署が過去６ヶ月以内に発行したものです。）の写し</w:t>
      </w:r>
    </w:p>
    <w:p w:rsidR="004620D3" w:rsidRPr="004620D3" w:rsidRDefault="004620D3" w:rsidP="004620D3">
      <w:pPr>
        <w:ind w:left="210" w:hangingChars="100" w:hanging="210"/>
        <w:rPr>
          <w:rFonts w:ascii="ＭＳ 明朝" w:eastAsia="ＭＳ 明朝" w:hAnsi="ＭＳ 明朝" w:cs="Century"/>
          <w:color w:val="FF0000"/>
          <w:szCs w:val="21"/>
        </w:rPr>
      </w:pPr>
      <w:r>
        <w:rPr>
          <w:rFonts w:ascii="ＭＳ 明朝" w:eastAsia="ＭＳ 明朝" w:hAnsi="ＭＳ 明朝" w:cs="Century" w:hint="eastAsia"/>
          <w:szCs w:val="21"/>
        </w:rPr>
        <w:t>（３）１の（５）を証明する書類の写し（必要とする場合に提出）</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３</w:t>
      </w:r>
      <w:r w:rsidRPr="004620D3">
        <w:rPr>
          <w:rFonts w:ascii="ＭＳ 明朝" w:eastAsia="ＭＳ 明朝" w:hAnsi="ＭＳ 明朝" w:cs="Century" w:hint="eastAsia"/>
          <w:szCs w:val="21"/>
        </w:rPr>
        <w:t xml:space="preserve">　見積価格は指示のない限り消費税及び地方消費税抜きの額（免税業者にあっては、契約希望額に１０８分の１００を掛けた額）としてください。</w:t>
      </w:r>
      <w:r w:rsidRPr="004620D3">
        <w:rPr>
          <w:rFonts w:ascii="ＭＳ 明朝" w:eastAsia="ＭＳ 明朝" w:hAnsi="ＭＳ 明朝" w:cs="ＭＳ ゴシック" w:hint="eastAsia"/>
          <w:szCs w:val="21"/>
        </w:rPr>
        <w:t>（</w:t>
      </w:r>
      <w:r w:rsidRPr="004620D3">
        <w:rPr>
          <w:rFonts w:ascii="ＭＳ 明朝" w:eastAsia="ＭＳ 明朝" w:hAnsi="ＭＳ 明朝" w:cs="Century" w:hint="eastAsia"/>
          <w:szCs w:val="21"/>
        </w:rPr>
        <w:t>契約金額は、１円未満の端数が生じたときは、その端数を切り捨てるものとします。）</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４</w:t>
      </w:r>
      <w:r w:rsidRPr="004620D3">
        <w:rPr>
          <w:rFonts w:ascii="ＭＳ 明朝" w:eastAsia="ＭＳ 明朝" w:hAnsi="ＭＳ 明朝" w:cs="Century" w:hint="eastAsia"/>
          <w:szCs w:val="21"/>
        </w:rPr>
        <w:t xml:space="preserve">　</w:t>
      </w:r>
      <w:r w:rsidRPr="004620D3">
        <w:rPr>
          <w:rFonts w:ascii="Century" w:eastAsia="ＭＳ 明朝" w:hAnsi="Century" w:cs="Century" w:hint="eastAsia"/>
          <w:szCs w:val="21"/>
        </w:rPr>
        <w:t>契約事務担当所属は、必要に応じ資料等の提出を求めることができるものとします。</w:t>
      </w:r>
    </w:p>
    <w:p w:rsidR="004620D3" w:rsidRPr="004620D3" w:rsidRDefault="004620D3" w:rsidP="004620D3">
      <w:pPr>
        <w:ind w:left="210" w:hangingChars="100" w:hanging="210"/>
        <w:rPr>
          <w:rFonts w:ascii="ＭＳ 明朝" w:eastAsia="ＭＳ 明朝" w:hAnsi="ＭＳ 明朝" w:cs="Century"/>
          <w:szCs w:val="21"/>
        </w:rPr>
      </w:pPr>
      <w:r>
        <w:rPr>
          <w:rFonts w:ascii="ＭＳ 明朝" w:eastAsia="ＭＳ 明朝" w:hAnsi="ＭＳ 明朝" w:cs="Century" w:hint="eastAsia"/>
          <w:szCs w:val="21"/>
        </w:rPr>
        <w:t>５</w:t>
      </w:r>
      <w:r w:rsidRPr="004620D3">
        <w:rPr>
          <w:rFonts w:ascii="ＭＳ 明朝" w:eastAsia="ＭＳ 明朝" w:hAnsi="ＭＳ 明朝" w:cs="Century" w:hint="eastAsia"/>
          <w:szCs w:val="21"/>
        </w:rPr>
        <w:t xml:space="preserve">　</w:t>
      </w:r>
      <w:r>
        <w:rPr>
          <w:rFonts w:ascii="ＭＳ 明朝" w:eastAsia="ＭＳ 明朝" w:hAnsi="ＭＳ 明朝" w:cs="Century" w:hint="eastAsia"/>
          <w:szCs w:val="21"/>
        </w:rPr>
        <w:t>三重県会計</w:t>
      </w:r>
      <w:r w:rsidRPr="004620D3">
        <w:rPr>
          <w:rFonts w:ascii="ＭＳ 明朝" w:eastAsia="ＭＳ 明朝" w:hAnsi="ＭＳ 明朝" w:cs="Century" w:hint="eastAsia"/>
          <w:szCs w:val="21"/>
        </w:rPr>
        <w:t>規則第７１条の各号のいずれかに該当する者の提出した見積書は無効とします。</w:t>
      </w:r>
    </w:p>
    <w:p w:rsidR="004620D3" w:rsidRPr="004620D3" w:rsidRDefault="004620D3" w:rsidP="004620D3">
      <w:pPr>
        <w:ind w:leftChars="-100" w:left="420" w:hangingChars="300" w:hanging="630"/>
        <w:rPr>
          <w:rFonts w:ascii="ＭＳ 明朝" w:eastAsia="ＭＳ 明朝" w:hAnsi="ＭＳ 明朝" w:cs="Century"/>
          <w:szCs w:val="21"/>
        </w:rPr>
      </w:pPr>
      <w:r w:rsidRPr="004620D3">
        <w:rPr>
          <w:rFonts w:ascii="ＭＳ 明朝" w:eastAsia="ＭＳ 明朝" w:hAnsi="ＭＳ 明朝" w:cs="Century" w:hint="eastAsia"/>
          <w:szCs w:val="21"/>
        </w:rPr>
        <w:t xml:space="preserve">　　　また、無効になる要件は、下記無効要件に該当する場合となります。</w:t>
      </w:r>
    </w:p>
    <w:p w:rsidR="004620D3" w:rsidRPr="004620D3" w:rsidRDefault="004620D3" w:rsidP="004620D3">
      <w:pPr>
        <w:ind w:leftChars="-100" w:hangingChars="100" w:hanging="210"/>
        <w:rPr>
          <w:rFonts w:ascii="ＭＳ 明朝" w:eastAsia="ＭＳ 明朝" w:hAnsi="ＭＳ 明朝" w:cs="Century"/>
          <w:szCs w:val="21"/>
        </w:rPr>
      </w:pPr>
      <w:r w:rsidRPr="004620D3">
        <w:rPr>
          <w:rFonts w:ascii="ＭＳ 明朝" w:eastAsia="ＭＳ 明朝" w:hAnsi="ＭＳ 明朝" w:cs="Century" w:hint="eastAsia"/>
          <w:szCs w:val="21"/>
        </w:rPr>
        <w:t xml:space="preserve">　　　なお、落札候補者の落札資格の確認ができないときはその者の見積書は無効と取り扱います。</w:t>
      </w:r>
    </w:p>
    <w:p w:rsidR="004620D3" w:rsidRPr="004620D3" w:rsidRDefault="004620D3" w:rsidP="004620D3">
      <w:pPr>
        <w:ind w:leftChars="100" w:left="21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落札決定後の契約不履行は、落札停止要綱の対象となります。</w:t>
      </w:r>
    </w:p>
    <w:p w:rsidR="004620D3" w:rsidRPr="004620D3" w:rsidRDefault="004620D3" w:rsidP="004620D3">
      <w:pPr>
        <w:ind w:leftChars="100" w:left="210" w:firstLineChars="100" w:firstLine="210"/>
        <w:rPr>
          <w:rFonts w:ascii="ＭＳ 明朝" w:eastAsia="ＭＳ 明朝" w:hAnsi="ＭＳ 明朝" w:cs="Century"/>
          <w:szCs w:val="21"/>
        </w:rPr>
      </w:pPr>
    </w:p>
    <w:p w:rsidR="004620D3" w:rsidRPr="004620D3" w:rsidRDefault="004620D3" w:rsidP="004620D3">
      <w:pPr>
        <w:ind w:leftChars="100" w:left="21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(無効要件)</w:t>
      </w:r>
    </w:p>
    <w:p w:rsidR="004620D3" w:rsidRPr="004620D3" w:rsidRDefault="004620D3" w:rsidP="000536FB">
      <w:pPr>
        <w:ind w:left="720"/>
        <w:rPr>
          <w:rFonts w:ascii="ＭＳ 明朝" w:eastAsia="ＭＳ 明朝" w:hAnsi="ＭＳ 明朝" w:cs="ＭＳ Ｐゴシック"/>
          <w:bCs/>
          <w:color w:val="202020"/>
          <w:kern w:val="0"/>
          <w:szCs w:val="21"/>
        </w:rPr>
      </w:pPr>
      <w:bookmarkStart w:id="1" w:name="nsq8"/>
      <w:r w:rsidRPr="004620D3">
        <w:rPr>
          <w:rFonts w:ascii="ＭＳ 明朝" w:eastAsia="ＭＳ 明朝" w:hAnsi="ＭＳ 明朝" w:cs="ＭＳ Ｐゴシック"/>
          <w:bCs/>
          <w:color w:val="202020"/>
          <w:kern w:val="0"/>
          <w:szCs w:val="21"/>
        </w:rPr>
        <w:t>次に該当する見積については、その者の見積を無効とします。また、再度見積には参加できないものとします。</w:t>
      </w:r>
      <w:r w:rsidRPr="004620D3">
        <w:rPr>
          <w:rFonts w:ascii="ＭＳ 明朝" w:eastAsia="ＭＳ 明朝" w:hAnsi="ＭＳ 明朝" w:cs="ＭＳ Ｐゴシック"/>
          <w:bCs/>
          <w:color w:val="202020"/>
          <w:kern w:val="0"/>
          <w:szCs w:val="21"/>
        </w:rPr>
        <w:br/>
        <w:t>(1) 見積に参加する資格のない者が見積したとき。</w:t>
      </w:r>
      <w:r w:rsidRPr="004620D3">
        <w:rPr>
          <w:rFonts w:ascii="ＭＳ 明朝" w:eastAsia="ＭＳ 明朝" w:hAnsi="ＭＳ 明朝" w:cs="ＭＳ Ｐゴシック"/>
          <w:bCs/>
          <w:color w:val="202020"/>
          <w:kern w:val="0"/>
          <w:szCs w:val="21"/>
        </w:rPr>
        <w:br/>
        <w:t>(2) 見積者又はその代理人が同一事項の見積に対し二以上の見積をしたとき。(例：同じ事業者の本店、支店</w:t>
      </w:r>
      <w:r w:rsidRPr="004620D3">
        <w:rPr>
          <w:rFonts w:ascii="ＭＳ 明朝" w:eastAsia="ＭＳ 明朝" w:hAnsi="ＭＳ 明朝" w:cs="ＭＳ Ｐゴシック" w:hint="eastAsia"/>
          <w:bCs/>
          <w:color w:val="202020"/>
          <w:kern w:val="0"/>
          <w:szCs w:val="21"/>
        </w:rPr>
        <w:t>（営業所等）</w:t>
      </w:r>
      <w:r w:rsidRPr="004620D3">
        <w:rPr>
          <w:rFonts w:ascii="ＭＳ 明朝" w:eastAsia="ＭＳ 明朝" w:hAnsi="ＭＳ 明朝" w:cs="ＭＳ Ｐゴシック"/>
          <w:bCs/>
          <w:color w:val="202020"/>
          <w:kern w:val="0"/>
          <w:szCs w:val="21"/>
        </w:rPr>
        <w:t>が同一案件に見積を行った場合）</w:t>
      </w:r>
      <w:r w:rsidRPr="004620D3">
        <w:rPr>
          <w:rFonts w:ascii="ＭＳ 明朝" w:eastAsia="ＭＳ 明朝" w:hAnsi="ＭＳ 明朝" w:cs="ＭＳ Ｐゴシック"/>
          <w:bCs/>
          <w:color w:val="202020"/>
          <w:kern w:val="0"/>
          <w:szCs w:val="21"/>
        </w:rPr>
        <w:br/>
        <w:t>(3) 見積者又はその代理人が他人の見積の代理をしたとき。</w:t>
      </w:r>
      <w:r w:rsidRPr="004620D3">
        <w:rPr>
          <w:rFonts w:ascii="ＭＳ 明朝" w:eastAsia="ＭＳ 明朝" w:hAnsi="ＭＳ 明朝" w:cs="ＭＳ Ｐゴシック"/>
          <w:bCs/>
          <w:color w:val="202020"/>
          <w:kern w:val="0"/>
          <w:szCs w:val="21"/>
        </w:rPr>
        <w:br/>
      </w:r>
      <w:r w:rsidRPr="004620D3">
        <w:rPr>
          <w:rFonts w:ascii="ＭＳ 明朝" w:eastAsia="ＭＳ 明朝" w:hAnsi="ＭＳ 明朝" w:cs="ＭＳ Ｐゴシック"/>
          <w:bCs/>
          <w:color w:val="202020"/>
          <w:kern w:val="0"/>
          <w:szCs w:val="21"/>
        </w:rPr>
        <w:lastRenderedPageBreak/>
        <w:t>(4) 見積に際して談合等の不正があったとき。</w:t>
      </w:r>
      <w:r w:rsidRPr="004620D3">
        <w:rPr>
          <w:rFonts w:ascii="ＭＳ 明朝" w:eastAsia="ＭＳ 明朝" w:hAnsi="ＭＳ 明朝" w:cs="ＭＳ Ｐゴシック"/>
          <w:bCs/>
          <w:color w:val="202020"/>
          <w:kern w:val="0"/>
          <w:szCs w:val="21"/>
        </w:rPr>
        <w:br/>
        <w:t>(</w:t>
      </w:r>
      <w:r w:rsidRPr="004620D3">
        <w:rPr>
          <w:rFonts w:ascii="ＭＳ 明朝" w:eastAsia="ＭＳ 明朝" w:hAnsi="ＭＳ 明朝" w:cs="ＭＳ Ｐゴシック" w:hint="eastAsia"/>
          <w:bCs/>
          <w:color w:val="202020"/>
          <w:kern w:val="0"/>
          <w:szCs w:val="21"/>
        </w:rPr>
        <w:t>5</w:t>
      </w:r>
      <w:r w:rsidRPr="004620D3">
        <w:rPr>
          <w:rFonts w:ascii="ＭＳ 明朝" w:eastAsia="ＭＳ 明朝" w:hAnsi="ＭＳ 明朝" w:cs="ＭＳ Ｐゴシック"/>
          <w:bCs/>
          <w:color w:val="202020"/>
          <w:kern w:val="0"/>
          <w:szCs w:val="21"/>
        </w:rPr>
        <w:t>) 見積者が定刻までに見積書を投函しないとき。</w:t>
      </w:r>
      <w:r w:rsidRPr="004620D3">
        <w:rPr>
          <w:rFonts w:ascii="ＭＳ 明朝" w:eastAsia="ＭＳ 明朝" w:hAnsi="ＭＳ 明朝" w:cs="ＭＳ Ｐゴシック"/>
          <w:bCs/>
          <w:color w:val="202020"/>
          <w:kern w:val="0"/>
          <w:szCs w:val="21"/>
        </w:rPr>
        <w:br/>
        <w:t>(</w:t>
      </w:r>
      <w:r w:rsidRPr="004620D3">
        <w:rPr>
          <w:rFonts w:ascii="ＭＳ 明朝" w:eastAsia="ＭＳ 明朝" w:hAnsi="ＭＳ 明朝" w:cs="ＭＳ Ｐゴシック" w:hint="eastAsia"/>
          <w:bCs/>
          <w:color w:val="202020"/>
          <w:kern w:val="0"/>
          <w:szCs w:val="21"/>
        </w:rPr>
        <w:t>6</w:t>
      </w:r>
      <w:r w:rsidRPr="004620D3">
        <w:rPr>
          <w:rFonts w:ascii="ＭＳ 明朝" w:eastAsia="ＭＳ 明朝" w:hAnsi="ＭＳ 明朝" w:cs="ＭＳ Ｐゴシック"/>
          <w:bCs/>
          <w:color w:val="202020"/>
          <w:kern w:val="0"/>
          <w:szCs w:val="21"/>
        </w:rPr>
        <w:t>) 見積者が提出した見積書の書き換え、引き換え又は撤回をしたとき。</w:t>
      </w:r>
      <w:r w:rsidR="000536FB">
        <w:rPr>
          <w:rFonts w:ascii="ＭＳ 明朝" w:eastAsia="ＭＳ 明朝" w:hAnsi="ＭＳ 明朝" w:cs="ＭＳ Ｐゴシック"/>
          <w:bCs/>
          <w:color w:val="202020"/>
          <w:kern w:val="0"/>
          <w:szCs w:val="21"/>
        </w:rPr>
        <w:br/>
        <w:t>(</w:t>
      </w:r>
      <w:r w:rsidR="000536FB">
        <w:rPr>
          <w:rFonts w:ascii="ＭＳ 明朝" w:eastAsia="ＭＳ 明朝" w:hAnsi="ＭＳ 明朝" w:cs="ＭＳ Ｐゴシック" w:hint="eastAsia"/>
          <w:bCs/>
          <w:color w:val="202020"/>
          <w:kern w:val="0"/>
          <w:szCs w:val="21"/>
        </w:rPr>
        <w:t>7</w:t>
      </w:r>
      <w:r w:rsidRPr="004620D3">
        <w:rPr>
          <w:rFonts w:ascii="ＭＳ 明朝" w:eastAsia="ＭＳ 明朝" w:hAnsi="ＭＳ 明朝" w:cs="ＭＳ Ｐゴシック"/>
          <w:bCs/>
          <w:color w:val="202020"/>
          <w:kern w:val="0"/>
          <w:szCs w:val="21"/>
        </w:rPr>
        <w:t xml:space="preserve">) </w:t>
      </w:r>
      <w:r w:rsidRPr="004620D3">
        <w:rPr>
          <w:rFonts w:ascii="ＭＳ 明朝" w:eastAsia="ＭＳ 明朝" w:hAnsi="ＭＳ 明朝" w:cs="ＭＳ Ｐゴシック" w:hint="eastAsia"/>
          <w:bCs/>
          <w:color w:val="202020"/>
          <w:kern w:val="0"/>
          <w:szCs w:val="21"/>
        </w:rPr>
        <w:t>その他契約締結権者があらかじめ指示した事項に違反したとき。</w:t>
      </w:r>
    </w:p>
    <w:p w:rsidR="004620D3" w:rsidRDefault="000536FB" w:rsidP="000536FB">
      <w:pPr>
        <w:ind w:left="720"/>
        <w:rPr>
          <w:rFonts w:ascii="ＭＳ 明朝" w:eastAsia="ＭＳ 明朝" w:hAnsi="ＭＳ 明朝" w:cs="ＭＳ Ｐゴシック"/>
          <w:bCs/>
          <w:color w:val="202020"/>
          <w:kern w:val="0"/>
          <w:szCs w:val="21"/>
        </w:rPr>
      </w:pPr>
      <w:r>
        <w:rPr>
          <w:rFonts w:ascii="ＭＳ 明朝" w:eastAsia="ＭＳ 明朝" w:hAnsi="ＭＳ 明朝" w:cs="ＭＳ Ｐゴシック" w:hint="eastAsia"/>
          <w:bCs/>
          <w:color w:val="202020"/>
          <w:kern w:val="0"/>
          <w:szCs w:val="21"/>
        </w:rPr>
        <w:t>(8</w:t>
      </w:r>
      <w:r w:rsidR="004620D3" w:rsidRPr="004620D3">
        <w:rPr>
          <w:rFonts w:ascii="ＭＳ 明朝" w:eastAsia="ＭＳ 明朝" w:hAnsi="ＭＳ 明朝" w:cs="ＭＳ Ｐゴシック" w:hint="eastAsia"/>
          <w:bCs/>
          <w:color w:val="202020"/>
          <w:kern w:val="0"/>
          <w:szCs w:val="21"/>
        </w:rPr>
        <w:t xml:space="preserve">) </w:t>
      </w:r>
      <w:r w:rsidR="004620D3" w:rsidRPr="004620D3">
        <w:rPr>
          <w:rFonts w:ascii="ＭＳ 明朝" w:eastAsia="ＭＳ 明朝" w:hAnsi="ＭＳ 明朝" w:cs="ＭＳ Ｐゴシック"/>
          <w:bCs/>
          <w:color w:val="202020"/>
          <w:kern w:val="0"/>
          <w:szCs w:val="21"/>
        </w:rPr>
        <w:t>再度見積において、見積価格が前回の見積における最低額と同額以上の見積をしたとき。</w:t>
      </w:r>
    </w:p>
    <w:p w:rsidR="000536FB" w:rsidRPr="004620D3" w:rsidRDefault="000536FB" w:rsidP="000536FB">
      <w:pPr>
        <w:rPr>
          <w:rFonts w:ascii="ＭＳ 明朝" w:eastAsia="ＭＳ 明朝" w:hAnsi="ＭＳ 明朝" w:cs="ＭＳ Ｐゴシック"/>
          <w:bCs/>
          <w:color w:val="202020"/>
          <w:kern w:val="0"/>
          <w:szCs w:val="21"/>
        </w:rPr>
      </w:pPr>
      <w:r>
        <w:rPr>
          <w:rFonts w:ascii="ＭＳ 明朝" w:eastAsia="ＭＳ 明朝" w:hAnsi="ＭＳ 明朝" w:cs="ＭＳ Ｐゴシック" w:hint="eastAsia"/>
          <w:bCs/>
          <w:color w:val="202020"/>
          <w:kern w:val="0"/>
          <w:szCs w:val="21"/>
        </w:rPr>
        <w:t>６　見積額同額により落札候補者が二人以上ある場合は、後日くじ引きにて落札候補者を決定します。</w:t>
      </w:r>
    </w:p>
    <w:bookmarkEnd w:id="1"/>
    <w:p w:rsidR="004620D3" w:rsidRPr="004620D3" w:rsidRDefault="000536FB" w:rsidP="004620D3">
      <w:pPr>
        <w:ind w:left="420" w:hangingChars="200" w:hanging="420"/>
        <w:rPr>
          <w:rFonts w:ascii="ＭＳ 明朝" w:eastAsia="ＭＳ 明朝" w:hAnsi="ＭＳ 明朝" w:cs="Century"/>
          <w:color w:val="000000"/>
          <w:szCs w:val="21"/>
        </w:rPr>
      </w:pPr>
      <w:r>
        <w:rPr>
          <w:rFonts w:ascii="ＭＳ 明朝" w:eastAsia="ＭＳ 明朝" w:hAnsi="ＭＳ 明朝" w:cs="Century" w:hint="eastAsia"/>
          <w:szCs w:val="21"/>
        </w:rPr>
        <w:t>７</w:t>
      </w:r>
      <w:r w:rsidR="004620D3" w:rsidRPr="004620D3">
        <w:rPr>
          <w:rFonts w:ascii="ＭＳ 明朝" w:eastAsia="ＭＳ 明朝" w:hAnsi="ＭＳ 明朝" w:cs="Century" w:hint="eastAsia"/>
          <w:szCs w:val="21"/>
        </w:rPr>
        <w:t xml:space="preserve">　</w:t>
      </w:r>
      <w:r w:rsidR="004620D3" w:rsidRPr="004620D3">
        <w:rPr>
          <w:rFonts w:ascii="ＭＳ 明朝" w:eastAsia="ＭＳ 明朝" w:hAnsi="ＭＳ 明朝" w:cs="Century" w:hint="eastAsia"/>
          <w:color w:val="000000"/>
          <w:szCs w:val="21"/>
        </w:rPr>
        <w:t>契約保証金は、契約金額の１００分の１０以上の額とします。ただし、</w:t>
      </w:r>
      <w:r w:rsidR="004620D3" w:rsidRPr="004620D3">
        <w:rPr>
          <w:rFonts w:ascii="ＭＳ 明朝" w:eastAsia="ＭＳ 明朝" w:hAnsi="ＭＳ 明朝" w:cs="Century" w:hint="eastAsia"/>
          <w:szCs w:val="21"/>
        </w:rPr>
        <w:t>会社更生（再生）手続中の者のうち三重県建設工事等入札参加資格の再審査にかかる認定をうけている者（更生計画等の認可が決定されるまでの者に限る）が契約の相手方となるときは、契約金額の１００分の３０以上とします。</w:t>
      </w:r>
      <w:r w:rsidR="004620D3" w:rsidRPr="004620D3">
        <w:rPr>
          <w:rFonts w:ascii="ＭＳ 明朝" w:eastAsia="ＭＳ 明朝" w:hAnsi="ＭＳ 明朝" w:cs="Century" w:hint="eastAsia"/>
          <w:color w:val="000000"/>
          <w:szCs w:val="21"/>
        </w:rPr>
        <w:t>また、規則第７５条第４項各号のいずれかに該当する場合は、契約保証金を免除します。</w:t>
      </w:r>
    </w:p>
    <w:p w:rsidR="004620D3" w:rsidRPr="004620D3" w:rsidRDefault="004620D3" w:rsidP="004620D3">
      <w:pPr>
        <w:ind w:leftChars="200" w:left="42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ただし、規則第７５条第４項の第１号、第２号及び第４号に該当するときを除き、更生（再生）手続中の者については、契約保証金を免除しません。</w:t>
      </w:r>
    </w:p>
    <w:p w:rsidR="004620D3" w:rsidRPr="004620D3" w:rsidRDefault="004620D3" w:rsidP="004620D3">
      <w:pPr>
        <w:ind w:leftChars="200" w:left="420" w:firstLineChars="100" w:firstLine="210"/>
        <w:rPr>
          <w:rFonts w:ascii="ＭＳ 明朝" w:eastAsia="ＭＳ 明朝" w:hAnsi="ＭＳ 明朝" w:cs="Century"/>
          <w:szCs w:val="21"/>
        </w:rPr>
      </w:pPr>
      <w:r w:rsidRPr="004620D3">
        <w:rPr>
          <w:rFonts w:ascii="ＭＳ 明朝" w:eastAsia="ＭＳ 明朝" w:hAnsi="ＭＳ 明朝" w:cs="Century" w:hint="eastAsia"/>
          <w:szCs w:val="21"/>
        </w:rPr>
        <w:t>なお、契約保証金免除要件の確認のため、過去３年間に当該契約と同規模の契約を締結し履行した実績の有無を示す証明書を提出していただく場合があります。</w:t>
      </w:r>
    </w:p>
    <w:p w:rsidR="004620D3" w:rsidRPr="004620D3" w:rsidRDefault="000536FB" w:rsidP="004620D3">
      <w:pPr>
        <w:ind w:leftChars="50" w:left="420" w:hangingChars="150" w:hanging="315"/>
        <w:rPr>
          <w:rFonts w:ascii="ＭＳ 明朝" w:eastAsia="ＭＳ 明朝" w:hAnsi="ＭＳ 明朝" w:cs="Century"/>
          <w:color w:val="000000"/>
          <w:szCs w:val="21"/>
        </w:rPr>
      </w:pPr>
      <w:r>
        <w:rPr>
          <w:rFonts w:ascii="ＭＳ 明朝" w:eastAsia="ＭＳ 明朝" w:hAnsi="ＭＳ 明朝" w:cs="Century" w:hint="eastAsia"/>
          <w:color w:val="000000"/>
          <w:szCs w:val="21"/>
        </w:rPr>
        <w:t>８</w:t>
      </w:r>
      <w:r w:rsidR="004620D3" w:rsidRPr="004620D3">
        <w:rPr>
          <w:rFonts w:ascii="ＭＳ 明朝" w:eastAsia="ＭＳ 明朝" w:hAnsi="ＭＳ 明朝" w:cs="Century" w:hint="eastAsia"/>
          <w:color w:val="000000"/>
          <w:szCs w:val="21"/>
        </w:rPr>
        <w:t xml:space="preserve">　受注者が、</w:t>
      </w:r>
      <w:r>
        <w:rPr>
          <w:rFonts w:ascii="ＭＳ 明朝" w:eastAsia="ＭＳ 明朝" w:hAnsi="ＭＳ 明朝" w:cs="Century" w:hint="eastAsia"/>
          <w:color w:val="000000"/>
          <w:szCs w:val="21"/>
        </w:rPr>
        <w:t>三重県の締結する物件関係契約からの暴力団等排除措置要綱（以下、「</w:t>
      </w:r>
      <w:r w:rsidR="004620D3" w:rsidRPr="004620D3">
        <w:rPr>
          <w:rFonts w:ascii="ＭＳ 明朝" w:eastAsia="ＭＳ 明朝" w:hAnsi="ＭＳ 明朝" w:cs="Century" w:hint="eastAsia"/>
          <w:color w:val="000000"/>
          <w:szCs w:val="21"/>
        </w:rPr>
        <w:t>暴排要綱</w:t>
      </w:r>
      <w:r>
        <w:rPr>
          <w:rFonts w:ascii="ＭＳ 明朝" w:eastAsia="ＭＳ 明朝" w:hAnsi="ＭＳ 明朝" w:cs="Century" w:hint="eastAsia"/>
          <w:color w:val="000000"/>
          <w:szCs w:val="21"/>
        </w:rPr>
        <w:t>」という。）</w:t>
      </w:r>
      <w:r w:rsidR="004620D3" w:rsidRPr="004620D3">
        <w:rPr>
          <w:rFonts w:ascii="ＭＳ 明朝" w:eastAsia="ＭＳ 明朝" w:hAnsi="ＭＳ 明朝" w:cs="Century" w:hint="eastAsia"/>
          <w:color w:val="000000"/>
          <w:szCs w:val="21"/>
        </w:rPr>
        <w:t>第３条又は第４条の規定により、落札停止要綱に基づく落札資格停止措置を受けたときは、契約を解除することができるものとします。</w:t>
      </w:r>
    </w:p>
    <w:p w:rsidR="004620D3" w:rsidRPr="004620D3" w:rsidRDefault="000536FB" w:rsidP="004620D3">
      <w:pPr>
        <w:ind w:leftChars="50" w:left="420" w:hangingChars="150" w:hanging="315"/>
        <w:rPr>
          <w:rFonts w:ascii="ＭＳ 明朝" w:eastAsia="ＭＳ 明朝" w:hAnsi="ＭＳ 明朝" w:cs="Century"/>
          <w:color w:val="000000"/>
          <w:szCs w:val="21"/>
        </w:rPr>
      </w:pPr>
      <w:r>
        <w:rPr>
          <w:rFonts w:ascii="ＭＳ 明朝" w:eastAsia="ＭＳ 明朝" w:hAnsi="ＭＳ 明朝" w:cs="Century" w:hint="eastAsia"/>
          <w:color w:val="000000"/>
          <w:szCs w:val="21"/>
        </w:rPr>
        <w:t>９</w:t>
      </w:r>
      <w:r w:rsidR="004620D3" w:rsidRPr="004620D3">
        <w:rPr>
          <w:rFonts w:ascii="ＭＳ 明朝" w:eastAsia="ＭＳ 明朝" w:hAnsi="ＭＳ 明朝" w:cs="Century" w:hint="eastAsia"/>
          <w:color w:val="000000"/>
          <w:szCs w:val="21"/>
        </w:rPr>
        <w:t xml:space="preserve">　受注者は、契約の履行にあたって</w:t>
      </w:r>
      <w:r>
        <w:rPr>
          <w:rFonts w:ascii="ＭＳ 明朝" w:eastAsia="ＭＳ 明朝" w:hAnsi="ＭＳ 明朝" w:cs="Century" w:hint="eastAsia"/>
          <w:color w:val="000000"/>
          <w:szCs w:val="21"/>
        </w:rPr>
        <w:t>暴力団、暴力団関係者又は暴力団関係法人等（以下</w:t>
      </w:r>
      <w:r w:rsidR="004620D3" w:rsidRPr="004620D3">
        <w:rPr>
          <w:rFonts w:ascii="ＭＳ 明朝" w:eastAsia="ＭＳ 明朝" w:hAnsi="ＭＳ 明朝" w:cs="Century" w:hint="eastAsia"/>
          <w:color w:val="000000"/>
          <w:szCs w:val="21"/>
        </w:rPr>
        <w:t>暴力団等</w:t>
      </w:r>
      <w:r>
        <w:rPr>
          <w:rFonts w:ascii="ＭＳ 明朝" w:eastAsia="ＭＳ 明朝" w:hAnsi="ＭＳ 明朝" w:cs="Century" w:hint="eastAsia"/>
          <w:color w:val="000000"/>
          <w:szCs w:val="21"/>
        </w:rPr>
        <w:t>という。）</w:t>
      </w:r>
      <w:r w:rsidR="004620D3" w:rsidRPr="004620D3">
        <w:rPr>
          <w:rFonts w:ascii="ＭＳ 明朝" w:eastAsia="ＭＳ 明朝" w:hAnsi="ＭＳ 明朝" w:cs="Century" w:hint="eastAsia"/>
          <w:color w:val="000000"/>
          <w:szCs w:val="21"/>
        </w:rPr>
        <w:t>による不当介入を受けたときは、次の義務を負うものとします。</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ア 断固として不当介入を拒否すること。</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イ 警察に通報するとともに捜査上必要な協力をすること。</w:t>
      </w:r>
    </w:p>
    <w:p w:rsidR="004620D3" w:rsidRPr="004620D3" w:rsidRDefault="004620D3" w:rsidP="004620D3">
      <w:pPr>
        <w:ind w:leftChars="100" w:left="210" w:firstLineChars="100" w:firstLine="21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ウ 契約事務担当所属に報告すること。</w:t>
      </w:r>
    </w:p>
    <w:p w:rsidR="004620D3" w:rsidRPr="004620D3" w:rsidRDefault="004620D3" w:rsidP="004620D3">
      <w:pPr>
        <w:ind w:leftChars="200" w:left="420"/>
        <w:rPr>
          <w:rFonts w:ascii="ＭＳ 明朝" w:eastAsia="ＭＳ 明朝" w:hAnsi="ＭＳ 明朝" w:cs="Century"/>
          <w:color w:val="000000"/>
          <w:szCs w:val="21"/>
        </w:rPr>
      </w:pPr>
      <w:r w:rsidRPr="004620D3">
        <w:rPr>
          <w:rFonts w:ascii="ＭＳ 明朝" w:eastAsia="ＭＳ 明朝" w:hAnsi="ＭＳ 明朝" w:cs="Century" w:hint="eastAsia"/>
          <w:color w:val="000000"/>
          <w:szCs w:val="21"/>
        </w:rPr>
        <w:t>エ 契約の履行において、暴力団等による不当介入を受けたことにより工程、納期等に遅れが生じる等の被害が生じるおそれがある場合は、契約事務担当所属と協議を行うこと。</w:t>
      </w:r>
    </w:p>
    <w:p w:rsidR="004620D3" w:rsidRPr="004620D3" w:rsidRDefault="000536FB" w:rsidP="004620D3">
      <w:pPr>
        <w:ind w:leftChars="50" w:left="525" w:hangingChars="200" w:hanging="420"/>
        <w:rPr>
          <w:rFonts w:ascii="ＭＳ 明朝" w:eastAsia="ＭＳ 明朝" w:hAnsi="ＭＳ 明朝" w:cs="Century"/>
          <w:color w:val="FF0000"/>
          <w:szCs w:val="21"/>
        </w:rPr>
      </w:pPr>
      <w:r>
        <w:rPr>
          <w:rFonts w:ascii="ＭＳ 明朝" w:eastAsia="ＭＳ 明朝" w:hAnsi="ＭＳ 明朝" w:cs="Century" w:hint="eastAsia"/>
          <w:color w:val="000000"/>
          <w:szCs w:val="21"/>
        </w:rPr>
        <w:t>10</w:t>
      </w:r>
      <w:r w:rsidR="004620D3" w:rsidRPr="004620D3">
        <w:rPr>
          <w:rFonts w:ascii="ＭＳ 明朝" w:eastAsia="ＭＳ 明朝" w:hAnsi="ＭＳ 明朝" w:cs="Century" w:hint="eastAsia"/>
          <w:color w:val="000000"/>
          <w:szCs w:val="21"/>
        </w:rPr>
        <w:t xml:space="preserve">　契約締結権者は、受注者が</w:t>
      </w:r>
      <w:r>
        <w:rPr>
          <w:rFonts w:ascii="ＭＳ 明朝" w:eastAsia="ＭＳ 明朝" w:hAnsi="ＭＳ 明朝" w:cs="Century" w:hint="eastAsia"/>
          <w:szCs w:val="21"/>
        </w:rPr>
        <w:t>9</w:t>
      </w:r>
      <w:r w:rsidR="004620D3" w:rsidRPr="004620D3">
        <w:rPr>
          <w:rFonts w:ascii="ＭＳ 明朝" w:eastAsia="ＭＳ 明朝" w:hAnsi="ＭＳ 明朝" w:cs="Century" w:hint="eastAsia"/>
          <w:color w:val="000000"/>
          <w:szCs w:val="21"/>
        </w:rPr>
        <w:t>のイ又はウの義務を怠ったときは、暴排要綱第７条の規定により落札停止要綱に基づく落札資格停止等の措置を講じます。</w:t>
      </w:r>
    </w:p>
    <w:p w:rsidR="004620D3" w:rsidRPr="004620D3" w:rsidRDefault="000536FB" w:rsidP="004620D3">
      <w:pPr>
        <w:ind w:firstLineChars="50" w:firstLine="105"/>
        <w:rPr>
          <w:rFonts w:ascii="ＭＳ 明朝" w:eastAsia="ＭＳ 明朝" w:hAnsi="ＭＳ 明朝" w:cs="Century"/>
          <w:szCs w:val="21"/>
        </w:rPr>
      </w:pPr>
      <w:r>
        <w:rPr>
          <w:rFonts w:ascii="ＭＳ 明朝" w:eastAsia="ＭＳ 明朝" w:hAnsi="ＭＳ 明朝" w:cs="Century" w:hint="eastAsia"/>
          <w:color w:val="000000"/>
          <w:szCs w:val="21"/>
        </w:rPr>
        <w:t>11</w:t>
      </w:r>
      <w:r w:rsidR="004620D3" w:rsidRPr="004620D3">
        <w:rPr>
          <w:rFonts w:ascii="ＭＳ 明朝" w:eastAsia="ＭＳ 明朝" w:hAnsi="ＭＳ 明朝" w:cs="Century" w:hint="eastAsia"/>
          <w:szCs w:val="21"/>
        </w:rPr>
        <w:t xml:space="preserve">　契約書の作成、提出については、規則第７６条、第７７条によります。</w:t>
      </w:r>
    </w:p>
    <w:p w:rsidR="004620D3" w:rsidRPr="004620D3" w:rsidRDefault="0045319E" w:rsidP="004620D3">
      <w:pPr>
        <w:ind w:firstLineChars="50" w:firstLine="105"/>
        <w:rPr>
          <w:rFonts w:ascii="ＭＳ 明朝" w:eastAsia="ＭＳ 明朝" w:hAnsi="ＭＳ 明朝" w:cs="Century"/>
          <w:szCs w:val="21"/>
          <w:u w:val="single"/>
        </w:rPr>
      </w:pPr>
      <w:r>
        <w:rPr>
          <w:rFonts w:ascii="ＭＳ 明朝" w:eastAsia="ＭＳ 明朝" w:hAnsi="ＭＳ 明朝" w:cs="Century" w:hint="eastAsia"/>
          <w:szCs w:val="21"/>
        </w:rPr>
        <w:t>12</w:t>
      </w:r>
      <w:r w:rsidR="004620D3" w:rsidRPr="004620D3">
        <w:rPr>
          <w:rFonts w:ascii="ＭＳ 明朝" w:eastAsia="ＭＳ 明朝" w:hAnsi="ＭＳ 明朝" w:cs="Century" w:hint="eastAsia"/>
          <w:szCs w:val="21"/>
        </w:rPr>
        <w:t xml:space="preserve">　見積者が1者となった場合に見積を中止又は延期する場合があります。</w:t>
      </w:r>
    </w:p>
    <w:p w:rsidR="004620D3" w:rsidRPr="004620D3" w:rsidRDefault="0045319E" w:rsidP="004620D3">
      <w:pPr>
        <w:ind w:leftChars="50" w:left="525" w:hangingChars="200" w:hanging="420"/>
        <w:rPr>
          <w:rFonts w:ascii="ＭＳ 明朝" w:eastAsia="ＭＳ 明朝" w:hAnsi="ＭＳ 明朝" w:cs="Century"/>
          <w:szCs w:val="21"/>
        </w:rPr>
      </w:pPr>
      <w:r>
        <w:rPr>
          <w:rFonts w:ascii="ＭＳ 明朝" w:eastAsia="ＭＳ 明朝" w:hAnsi="ＭＳ 明朝" w:cs="Century" w:hint="eastAsia"/>
          <w:szCs w:val="21"/>
        </w:rPr>
        <w:t>13　本注意事項に記載がない事項については、規則に定めるところによります。</w:t>
      </w:r>
    </w:p>
    <w:p w:rsidR="004620D3" w:rsidRPr="004620D3" w:rsidRDefault="004620D3" w:rsidP="004620D3">
      <w:pPr>
        <w:ind w:firstLineChars="150" w:firstLine="315"/>
        <w:rPr>
          <w:rFonts w:ascii="ＭＳ 明朝" w:eastAsia="ＭＳ 明朝" w:hAnsi="ＭＳ 明朝" w:cs="ＭＳ 明朝"/>
          <w:color w:val="FF0000"/>
          <w:szCs w:val="21"/>
        </w:rPr>
      </w:pPr>
    </w:p>
    <w:p w:rsidR="00C50D01" w:rsidRPr="004620D3" w:rsidRDefault="00C50D01" w:rsidP="004620D3">
      <w:pPr>
        <w:jc w:val="left"/>
        <w:rPr>
          <w:sz w:val="24"/>
        </w:rPr>
      </w:pPr>
    </w:p>
    <w:sectPr w:rsidR="00C50D01" w:rsidRPr="00462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82D"/>
    <w:multiLevelType w:val="hybridMultilevel"/>
    <w:tmpl w:val="F4C0F314"/>
    <w:lvl w:ilvl="0" w:tplc="45D8BBF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01"/>
    <w:rsid w:val="000536FB"/>
    <w:rsid w:val="0045319E"/>
    <w:rsid w:val="004620D3"/>
    <w:rsid w:val="009A186D"/>
    <w:rsid w:val="00B83C67"/>
    <w:rsid w:val="00C5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madoguchimie</cp:lastModifiedBy>
  <cp:revision>2</cp:revision>
  <cp:lastPrinted>2015-10-08T06:16:00Z</cp:lastPrinted>
  <dcterms:created xsi:type="dcterms:W3CDTF">2015-10-26T05:40:00Z</dcterms:created>
  <dcterms:modified xsi:type="dcterms:W3CDTF">2015-10-26T05:40:00Z</dcterms:modified>
</cp:coreProperties>
</file>