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C1" w:rsidRDefault="00517BDA">
      <w:pPr>
        <w:jc w:val="center"/>
        <w:rPr>
          <w:sz w:val="24"/>
          <w:szCs w:val="24"/>
        </w:rPr>
      </w:pPr>
      <w:bookmarkStart w:id="0" w:name="_GoBack"/>
      <w:bookmarkEnd w:id="0"/>
      <w:r>
        <w:rPr>
          <w:rFonts w:hint="eastAsia"/>
          <w:sz w:val="24"/>
          <w:szCs w:val="24"/>
        </w:rPr>
        <w:t>三重の応援団名刺台紙作成　仕様書</w:t>
      </w:r>
    </w:p>
    <w:p w:rsidR="000642C1" w:rsidRDefault="000642C1">
      <w:pPr>
        <w:rPr>
          <w:sz w:val="24"/>
          <w:szCs w:val="24"/>
        </w:rPr>
      </w:pPr>
    </w:p>
    <w:p w:rsidR="000642C1" w:rsidRDefault="00517BDA">
      <w:pPr>
        <w:rPr>
          <w:sz w:val="24"/>
          <w:szCs w:val="24"/>
        </w:rPr>
      </w:pPr>
      <w:r>
        <w:rPr>
          <w:rFonts w:hint="eastAsia"/>
          <w:sz w:val="24"/>
          <w:szCs w:val="24"/>
        </w:rPr>
        <w:t xml:space="preserve">１．製作物　　</w:t>
      </w:r>
      <w:r>
        <w:rPr>
          <w:rFonts w:hint="eastAsia"/>
          <w:sz w:val="24"/>
          <w:szCs w:val="24"/>
          <w:u w:val="single"/>
        </w:rPr>
        <w:t>＊送料も含めて、見積もり願います。</w:t>
      </w:r>
    </w:p>
    <w:p w:rsidR="000642C1" w:rsidRDefault="00517BDA">
      <w:pPr>
        <w:rPr>
          <w:sz w:val="24"/>
          <w:szCs w:val="24"/>
        </w:rPr>
      </w:pPr>
      <w:r>
        <w:rPr>
          <w:rFonts w:hint="eastAsia"/>
          <w:sz w:val="24"/>
          <w:szCs w:val="24"/>
        </w:rPr>
        <w:t xml:space="preserve">　</w:t>
      </w:r>
      <w:r w:rsidR="003B688C">
        <w:rPr>
          <w:rFonts w:hint="eastAsia"/>
          <w:sz w:val="24"/>
          <w:szCs w:val="24"/>
        </w:rPr>
        <w:t xml:space="preserve">　</w:t>
      </w:r>
      <w:r>
        <w:rPr>
          <w:rFonts w:hint="eastAsia"/>
          <w:sz w:val="24"/>
          <w:szCs w:val="24"/>
        </w:rPr>
        <w:t xml:space="preserve">三重の応援団名刺台紙　</w:t>
      </w:r>
      <w:r w:rsidR="00937275">
        <w:rPr>
          <w:rFonts w:hint="eastAsia"/>
          <w:sz w:val="24"/>
          <w:szCs w:val="24"/>
        </w:rPr>
        <w:t>１</w:t>
      </w:r>
      <w:r>
        <w:rPr>
          <w:rFonts w:hint="eastAsia"/>
          <w:sz w:val="24"/>
          <w:szCs w:val="24"/>
        </w:rPr>
        <w:t>５，０００枚</w:t>
      </w:r>
    </w:p>
    <w:p w:rsidR="000642C1" w:rsidRDefault="00517BDA" w:rsidP="003B688C">
      <w:pPr>
        <w:pStyle w:val="a3"/>
        <w:ind w:leftChars="96" w:left="202" w:firstLineChars="100" w:firstLine="240"/>
        <w:rPr>
          <w:rFonts w:ascii="ＭＳ 明朝"/>
          <w:color w:val="000000"/>
          <w:sz w:val="24"/>
          <w:szCs w:val="24"/>
        </w:rPr>
      </w:pPr>
      <w:r>
        <w:rPr>
          <w:rFonts w:ascii="ＭＳ 明朝" w:hAnsi="ＭＳ 明朝" w:hint="eastAsia"/>
          <w:sz w:val="24"/>
          <w:szCs w:val="24"/>
        </w:rPr>
        <w:t xml:space="preserve">仕　様　　</w:t>
      </w:r>
      <w:r>
        <w:rPr>
          <w:rFonts w:ascii="ＭＳ 明朝" w:hAnsi="ＭＳ 明朝" w:hint="eastAsia"/>
          <w:color w:val="000000"/>
          <w:sz w:val="24"/>
          <w:szCs w:val="24"/>
        </w:rPr>
        <w:t xml:space="preserve">用紙　　</w:t>
      </w:r>
      <w:r w:rsidR="00937275">
        <w:rPr>
          <w:rFonts w:ascii="ＭＳ 明朝" w:hAnsi="ＭＳ 明朝" w:hint="eastAsia"/>
          <w:color w:val="000000"/>
          <w:sz w:val="24"/>
          <w:szCs w:val="24"/>
        </w:rPr>
        <w:t>再生</w:t>
      </w:r>
      <w:r>
        <w:rPr>
          <w:rFonts w:ascii="ＭＳ 明朝" w:hAnsi="ＭＳ 明朝" w:hint="eastAsia"/>
          <w:color w:val="000000"/>
          <w:sz w:val="24"/>
          <w:szCs w:val="24"/>
        </w:rPr>
        <w:t>マット</w:t>
      </w:r>
      <w:r w:rsidR="00937275">
        <w:rPr>
          <w:rFonts w:ascii="ＭＳ 明朝" w:hAnsi="ＭＳ 明朝" w:hint="eastAsia"/>
          <w:color w:val="000000"/>
          <w:sz w:val="24"/>
          <w:szCs w:val="24"/>
        </w:rPr>
        <w:t>コート紙</w:t>
      </w:r>
      <w:r>
        <w:rPr>
          <w:rFonts w:ascii="ＭＳ 明朝" w:hAnsi="ＭＳ 明朝" w:hint="eastAsia"/>
          <w:color w:val="000000"/>
          <w:sz w:val="24"/>
          <w:szCs w:val="24"/>
        </w:rPr>
        <w:t>四六判１３５㎏ベースと同等品</w:t>
      </w:r>
    </w:p>
    <w:p w:rsidR="000642C1" w:rsidRDefault="00517BDA">
      <w:pPr>
        <w:pStyle w:val="a3"/>
        <w:rPr>
          <w:rFonts w:ascii="ＭＳ 明朝"/>
          <w:color w:val="000000"/>
          <w:sz w:val="24"/>
          <w:szCs w:val="24"/>
        </w:rPr>
      </w:pPr>
      <w:r>
        <w:rPr>
          <w:rFonts w:ascii="ＭＳ 明朝" w:hAnsi="ＭＳ 明朝" w:hint="eastAsia"/>
          <w:color w:val="000000"/>
          <w:sz w:val="24"/>
          <w:szCs w:val="24"/>
        </w:rPr>
        <w:t xml:space="preserve">　　　寸法　</w:t>
      </w:r>
      <w:r>
        <w:rPr>
          <w:rFonts w:ascii="ＭＳ 明朝" w:hAnsi="ＭＳ 明朝"/>
          <w:color w:val="000000"/>
          <w:sz w:val="24"/>
          <w:szCs w:val="24"/>
        </w:rPr>
        <w:t xml:space="preserve">  </w:t>
      </w:r>
      <w:r>
        <w:rPr>
          <w:rFonts w:ascii="ＭＳ 明朝" w:hAnsi="ＭＳ 明朝" w:hint="eastAsia"/>
          <w:color w:val="000000"/>
          <w:sz w:val="24"/>
          <w:szCs w:val="24"/>
        </w:rPr>
        <w:t>５５㎜×９０㎜</w:t>
      </w:r>
    </w:p>
    <w:p w:rsidR="000642C1" w:rsidRDefault="00517BDA">
      <w:pPr>
        <w:pStyle w:val="a3"/>
        <w:rPr>
          <w:rFonts w:ascii="ＭＳ 明朝" w:hAnsi="ＭＳ 明朝"/>
          <w:color w:val="000000"/>
          <w:sz w:val="24"/>
          <w:szCs w:val="24"/>
        </w:rPr>
      </w:pPr>
      <w:r>
        <w:rPr>
          <w:rFonts w:ascii="ＭＳ 明朝" w:hAnsi="ＭＳ 明朝" w:hint="eastAsia"/>
          <w:color w:val="000000"/>
          <w:sz w:val="24"/>
          <w:szCs w:val="24"/>
        </w:rPr>
        <w:t xml:space="preserve">　　　その他　</w:t>
      </w:r>
      <w:r w:rsidR="00937275">
        <w:rPr>
          <w:rFonts w:ascii="ＭＳ 明朝" w:hAnsi="ＭＳ 明朝" w:hint="eastAsia"/>
          <w:color w:val="000000"/>
          <w:sz w:val="24"/>
          <w:szCs w:val="24"/>
        </w:rPr>
        <w:t>両面</w:t>
      </w:r>
      <w:r>
        <w:rPr>
          <w:rFonts w:ascii="ＭＳ 明朝" w:hAnsi="ＭＳ 明朝" w:hint="eastAsia"/>
          <w:color w:val="000000"/>
          <w:sz w:val="24"/>
          <w:szCs w:val="24"/>
        </w:rPr>
        <w:t>カラー４色刷、</w:t>
      </w:r>
      <w:r w:rsidR="000661EE">
        <w:rPr>
          <w:rFonts w:ascii="ＭＳ 明朝" w:hAnsi="ＭＳ 明朝" w:hint="eastAsia"/>
          <w:color w:val="000000"/>
          <w:sz w:val="24"/>
          <w:szCs w:val="24"/>
        </w:rPr>
        <w:t>５０</w:t>
      </w:r>
      <w:r>
        <w:rPr>
          <w:rFonts w:ascii="ＭＳ 明朝" w:hAnsi="ＭＳ 明朝" w:hint="eastAsia"/>
          <w:color w:val="000000"/>
          <w:sz w:val="24"/>
          <w:szCs w:val="24"/>
        </w:rPr>
        <w:t>枚毎に</w:t>
      </w:r>
      <w:r w:rsidR="003B688C">
        <w:rPr>
          <w:rFonts w:ascii="ＭＳ 明朝" w:hAnsi="ＭＳ 明朝" w:hint="eastAsia"/>
          <w:color w:val="000000"/>
          <w:sz w:val="24"/>
          <w:szCs w:val="24"/>
        </w:rPr>
        <w:t>紙テープで</w:t>
      </w:r>
      <w:r>
        <w:rPr>
          <w:rFonts w:ascii="ＭＳ 明朝" w:hAnsi="ＭＳ 明朝" w:hint="eastAsia"/>
          <w:color w:val="000000"/>
          <w:sz w:val="24"/>
          <w:szCs w:val="24"/>
        </w:rPr>
        <w:t>綴ること</w:t>
      </w:r>
    </w:p>
    <w:p w:rsidR="003B688C" w:rsidRDefault="003B688C">
      <w:pPr>
        <w:pStyle w:val="a3"/>
        <w:rPr>
          <w:rFonts w:ascii="ＭＳ ゴシック" w:eastAsia="ＭＳ ゴシック" w:hAnsi="ＭＳ ゴシック"/>
          <w:color w:val="000000"/>
          <w:sz w:val="24"/>
          <w:szCs w:val="24"/>
        </w:rPr>
      </w:pPr>
      <w:r>
        <w:rPr>
          <w:rFonts w:ascii="ＭＳ 明朝" w:hAnsi="ＭＳ 明朝" w:hint="eastAsia"/>
          <w:color w:val="000000"/>
          <w:sz w:val="24"/>
          <w:szCs w:val="24"/>
        </w:rPr>
        <w:t xml:space="preserve">　　　　　　　※輪ゴムは劣化が激しいため不可とします。</w:t>
      </w:r>
    </w:p>
    <w:p w:rsidR="000642C1" w:rsidRDefault="000642C1">
      <w:pPr>
        <w:rPr>
          <w:sz w:val="24"/>
          <w:szCs w:val="24"/>
        </w:rPr>
      </w:pPr>
    </w:p>
    <w:p w:rsidR="000642C1" w:rsidRDefault="00517BDA">
      <w:pPr>
        <w:rPr>
          <w:sz w:val="24"/>
          <w:szCs w:val="24"/>
        </w:rPr>
      </w:pPr>
      <w:r>
        <w:rPr>
          <w:rFonts w:hint="eastAsia"/>
          <w:sz w:val="24"/>
          <w:szCs w:val="24"/>
        </w:rPr>
        <w:t>２．納期　　　平成</w:t>
      </w:r>
      <w:r>
        <w:rPr>
          <w:rFonts w:hint="eastAsia"/>
          <w:sz w:val="24"/>
          <w:szCs w:val="24"/>
        </w:rPr>
        <w:t>28</w:t>
      </w:r>
      <w:r>
        <w:rPr>
          <w:rFonts w:hint="eastAsia"/>
          <w:sz w:val="24"/>
          <w:szCs w:val="24"/>
        </w:rPr>
        <w:t>年</w:t>
      </w:r>
      <w:r>
        <w:rPr>
          <w:rFonts w:hint="eastAsia"/>
          <w:sz w:val="24"/>
          <w:szCs w:val="24"/>
        </w:rPr>
        <w:t>1</w:t>
      </w:r>
      <w:r w:rsidR="003B688C">
        <w:rPr>
          <w:rFonts w:hint="eastAsia"/>
          <w:sz w:val="24"/>
          <w:szCs w:val="24"/>
        </w:rPr>
        <w:t>月</w:t>
      </w:r>
      <w:r w:rsidR="003B688C">
        <w:rPr>
          <w:rFonts w:hint="eastAsia"/>
          <w:sz w:val="24"/>
          <w:szCs w:val="24"/>
        </w:rPr>
        <w:t>15</w:t>
      </w:r>
      <w:r>
        <w:rPr>
          <w:rFonts w:hint="eastAsia"/>
          <w:sz w:val="24"/>
          <w:szCs w:val="24"/>
        </w:rPr>
        <w:t>日（</w:t>
      </w:r>
      <w:r w:rsidR="003B688C">
        <w:rPr>
          <w:rFonts w:hint="eastAsia"/>
          <w:sz w:val="24"/>
          <w:szCs w:val="24"/>
        </w:rPr>
        <w:t>金</w:t>
      </w:r>
      <w:r>
        <w:rPr>
          <w:rFonts w:hint="eastAsia"/>
          <w:sz w:val="24"/>
          <w:szCs w:val="24"/>
        </w:rPr>
        <w:t>）</w:t>
      </w:r>
    </w:p>
    <w:p w:rsidR="000642C1" w:rsidRDefault="000642C1">
      <w:pPr>
        <w:rPr>
          <w:sz w:val="24"/>
          <w:szCs w:val="24"/>
        </w:rPr>
      </w:pPr>
    </w:p>
    <w:p w:rsidR="000642C1" w:rsidRDefault="00517BDA">
      <w:pPr>
        <w:rPr>
          <w:sz w:val="24"/>
          <w:szCs w:val="24"/>
        </w:rPr>
      </w:pPr>
      <w:r>
        <w:rPr>
          <w:rFonts w:hint="eastAsia"/>
          <w:sz w:val="24"/>
          <w:szCs w:val="24"/>
        </w:rPr>
        <w:t>３．納品場所</w:t>
      </w:r>
    </w:p>
    <w:p w:rsidR="000642C1" w:rsidRDefault="00517BDA">
      <w:pPr>
        <w:ind w:firstLineChars="100" w:firstLine="240"/>
        <w:rPr>
          <w:sz w:val="24"/>
          <w:szCs w:val="24"/>
        </w:rPr>
      </w:pPr>
      <w:r>
        <w:rPr>
          <w:rFonts w:hint="eastAsia"/>
          <w:sz w:val="24"/>
          <w:szCs w:val="24"/>
        </w:rPr>
        <w:t xml:space="preserve">　雇用経済部三重県営業本部担当課</w:t>
      </w:r>
      <w:r>
        <w:rPr>
          <w:rFonts w:hint="eastAsia"/>
          <w:sz w:val="24"/>
          <w:szCs w:val="24"/>
        </w:rPr>
        <w:t>(</w:t>
      </w:r>
      <w:r>
        <w:rPr>
          <w:rFonts w:hint="eastAsia"/>
          <w:sz w:val="24"/>
          <w:szCs w:val="24"/>
        </w:rPr>
        <w:t>三重県庁</w:t>
      </w:r>
      <w:r>
        <w:rPr>
          <w:rFonts w:hint="eastAsia"/>
          <w:sz w:val="24"/>
          <w:szCs w:val="24"/>
        </w:rPr>
        <w:t>8</w:t>
      </w:r>
      <w:r>
        <w:rPr>
          <w:rFonts w:hint="eastAsia"/>
          <w:sz w:val="24"/>
          <w:szCs w:val="24"/>
        </w:rPr>
        <w:t>階</w:t>
      </w:r>
      <w:r>
        <w:rPr>
          <w:rFonts w:hint="eastAsia"/>
          <w:sz w:val="24"/>
          <w:szCs w:val="24"/>
        </w:rPr>
        <w:t>)</w:t>
      </w:r>
    </w:p>
    <w:p w:rsidR="000642C1" w:rsidRDefault="000642C1">
      <w:pPr>
        <w:rPr>
          <w:sz w:val="24"/>
          <w:szCs w:val="24"/>
        </w:rPr>
      </w:pPr>
    </w:p>
    <w:p w:rsidR="000642C1" w:rsidRDefault="00517BDA">
      <w:pPr>
        <w:rPr>
          <w:sz w:val="24"/>
          <w:szCs w:val="24"/>
        </w:rPr>
      </w:pPr>
      <w:r>
        <w:rPr>
          <w:rFonts w:hint="eastAsia"/>
          <w:sz w:val="24"/>
          <w:szCs w:val="24"/>
        </w:rPr>
        <w:t>４．見積書提出締切</w:t>
      </w:r>
    </w:p>
    <w:p w:rsidR="000642C1" w:rsidRDefault="00517BDA">
      <w:pPr>
        <w:rPr>
          <w:sz w:val="24"/>
          <w:szCs w:val="24"/>
        </w:rPr>
      </w:pPr>
      <w:r>
        <w:rPr>
          <w:rFonts w:hint="eastAsia"/>
          <w:sz w:val="24"/>
          <w:szCs w:val="24"/>
        </w:rPr>
        <w:t xml:space="preserve">　　平成</w:t>
      </w:r>
      <w:r w:rsidR="003B688C">
        <w:rPr>
          <w:rFonts w:hint="eastAsia"/>
          <w:sz w:val="24"/>
          <w:szCs w:val="24"/>
        </w:rPr>
        <w:t>27</w:t>
      </w:r>
      <w:r>
        <w:rPr>
          <w:rFonts w:hint="eastAsia"/>
          <w:sz w:val="24"/>
          <w:szCs w:val="24"/>
        </w:rPr>
        <w:t>年</w:t>
      </w:r>
      <w:r w:rsidR="003B688C">
        <w:rPr>
          <w:rFonts w:hint="eastAsia"/>
          <w:sz w:val="24"/>
          <w:szCs w:val="24"/>
        </w:rPr>
        <w:t>12</w:t>
      </w:r>
      <w:r>
        <w:rPr>
          <w:rFonts w:hint="eastAsia"/>
          <w:sz w:val="24"/>
          <w:szCs w:val="24"/>
        </w:rPr>
        <w:t>月</w:t>
      </w:r>
      <w:r w:rsidR="003B688C">
        <w:rPr>
          <w:rFonts w:hint="eastAsia"/>
          <w:sz w:val="24"/>
          <w:szCs w:val="24"/>
        </w:rPr>
        <w:t>25</w:t>
      </w:r>
      <w:r>
        <w:rPr>
          <w:rFonts w:hint="eastAsia"/>
          <w:sz w:val="24"/>
          <w:szCs w:val="24"/>
        </w:rPr>
        <w:t>日（</w:t>
      </w:r>
      <w:r w:rsidR="003B688C">
        <w:rPr>
          <w:rFonts w:hint="eastAsia"/>
          <w:sz w:val="24"/>
          <w:szCs w:val="24"/>
        </w:rPr>
        <w:t>金</w:t>
      </w:r>
      <w:r>
        <w:rPr>
          <w:rFonts w:hint="eastAsia"/>
          <w:sz w:val="24"/>
          <w:szCs w:val="24"/>
        </w:rPr>
        <w:t xml:space="preserve">）　</w:t>
      </w:r>
      <w:r>
        <w:rPr>
          <w:rFonts w:hint="eastAsia"/>
          <w:sz w:val="24"/>
          <w:szCs w:val="24"/>
        </w:rPr>
        <w:t>15</w:t>
      </w:r>
      <w:r>
        <w:rPr>
          <w:rFonts w:hint="eastAsia"/>
          <w:sz w:val="24"/>
          <w:szCs w:val="24"/>
        </w:rPr>
        <w:t>：</w:t>
      </w:r>
      <w:r>
        <w:rPr>
          <w:rFonts w:hint="eastAsia"/>
          <w:sz w:val="24"/>
          <w:szCs w:val="24"/>
        </w:rPr>
        <w:t>00</w:t>
      </w:r>
    </w:p>
    <w:p w:rsidR="000642C1" w:rsidRDefault="00517BDA">
      <w:pPr>
        <w:rPr>
          <w:sz w:val="24"/>
          <w:szCs w:val="24"/>
        </w:rPr>
      </w:pPr>
      <w:r>
        <w:rPr>
          <w:rFonts w:hint="eastAsia"/>
          <w:sz w:val="24"/>
          <w:szCs w:val="24"/>
        </w:rPr>
        <w:t xml:space="preserve">　　＊結果は追って、ご連絡させていただきます。</w:t>
      </w:r>
    </w:p>
    <w:p w:rsidR="000642C1" w:rsidRDefault="000642C1">
      <w:pPr>
        <w:rPr>
          <w:sz w:val="24"/>
          <w:szCs w:val="24"/>
        </w:rPr>
      </w:pPr>
    </w:p>
    <w:p w:rsidR="000642C1" w:rsidRDefault="00517BDA">
      <w:pPr>
        <w:rPr>
          <w:sz w:val="24"/>
          <w:szCs w:val="24"/>
        </w:rPr>
      </w:pPr>
      <w:r>
        <w:rPr>
          <w:rFonts w:hint="eastAsia"/>
          <w:sz w:val="24"/>
          <w:szCs w:val="24"/>
        </w:rPr>
        <w:t>５．その他</w:t>
      </w:r>
    </w:p>
    <w:p w:rsidR="003B688C" w:rsidRDefault="00517BDA" w:rsidP="003B688C">
      <w:pPr>
        <w:rPr>
          <w:sz w:val="24"/>
          <w:szCs w:val="24"/>
        </w:rPr>
      </w:pPr>
      <w:r>
        <w:rPr>
          <w:rFonts w:hint="eastAsia"/>
          <w:sz w:val="24"/>
          <w:szCs w:val="24"/>
        </w:rPr>
        <w:t xml:space="preserve">　　・見積書の宛名は、「三重県知事　鈴木英敬」</w:t>
      </w:r>
    </w:p>
    <w:p w:rsidR="000642C1" w:rsidRDefault="003B688C" w:rsidP="003B688C">
      <w:pPr>
        <w:ind w:leftChars="200" w:left="660" w:hangingChars="100" w:hanging="240"/>
        <w:rPr>
          <w:sz w:val="24"/>
          <w:szCs w:val="24"/>
        </w:rPr>
      </w:pPr>
      <w:r>
        <w:rPr>
          <w:rFonts w:hint="eastAsia"/>
          <w:sz w:val="24"/>
          <w:szCs w:val="24"/>
        </w:rPr>
        <w:t>・</w:t>
      </w:r>
      <w:r w:rsidR="00517BDA">
        <w:rPr>
          <w:rFonts w:hint="eastAsia"/>
          <w:sz w:val="24"/>
          <w:szCs w:val="24"/>
        </w:rPr>
        <w:t>三重の応援団名刺台紙のデザインデータは提供するため（ＰＤＦデータ、もしくはイラストレーター）、それを基に作成すること。</w:t>
      </w:r>
    </w:p>
    <w:p w:rsidR="000642C1" w:rsidRDefault="00517BDA" w:rsidP="003B688C">
      <w:pPr>
        <w:ind w:leftChars="328" w:left="689"/>
        <w:rPr>
          <w:sz w:val="24"/>
          <w:szCs w:val="24"/>
        </w:rPr>
      </w:pPr>
      <w:r>
        <w:rPr>
          <w:rFonts w:hint="eastAsia"/>
          <w:sz w:val="24"/>
          <w:szCs w:val="24"/>
        </w:rPr>
        <w:t>→</w:t>
      </w:r>
      <w:r w:rsidR="00937275">
        <w:rPr>
          <w:rFonts w:hint="eastAsia"/>
          <w:sz w:val="24"/>
          <w:szCs w:val="24"/>
        </w:rPr>
        <w:t>文字校正</w:t>
      </w:r>
      <w:r w:rsidR="00937275">
        <w:rPr>
          <w:rFonts w:hint="eastAsia"/>
          <w:sz w:val="24"/>
          <w:szCs w:val="24"/>
        </w:rPr>
        <w:t>1</w:t>
      </w:r>
      <w:r w:rsidR="000661EE">
        <w:rPr>
          <w:rFonts w:hint="eastAsia"/>
          <w:sz w:val="24"/>
          <w:szCs w:val="24"/>
        </w:rPr>
        <w:t>回</w:t>
      </w:r>
      <w:r w:rsidR="00937275">
        <w:rPr>
          <w:rFonts w:hint="eastAsia"/>
          <w:sz w:val="24"/>
          <w:szCs w:val="24"/>
        </w:rPr>
        <w:t>、</w:t>
      </w:r>
      <w:r>
        <w:rPr>
          <w:rFonts w:hint="eastAsia"/>
          <w:sz w:val="24"/>
          <w:szCs w:val="24"/>
        </w:rPr>
        <w:t>色校正</w:t>
      </w:r>
      <w:r w:rsidR="00937275">
        <w:rPr>
          <w:rFonts w:hint="eastAsia"/>
          <w:sz w:val="24"/>
          <w:szCs w:val="24"/>
        </w:rPr>
        <w:t>1</w:t>
      </w:r>
      <w:r w:rsidR="00937275">
        <w:rPr>
          <w:rFonts w:hint="eastAsia"/>
          <w:sz w:val="24"/>
          <w:szCs w:val="24"/>
        </w:rPr>
        <w:t>回</w:t>
      </w:r>
      <w:r>
        <w:rPr>
          <w:rFonts w:hint="eastAsia"/>
          <w:sz w:val="24"/>
          <w:szCs w:val="24"/>
        </w:rPr>
        <w:t>を実施します。</w:t>
      </w:r>
    </w:p>
    <w:p w:rsidR="000642C1" w:rsidRDefault="00517BDA" w:rsidP="00517BDA">
      <w:pPr>
        <w:ind w:left="720" w:hangingChars="300" w:hanging="720"/>
        <w:rPr>
          <w:sz w:val="24"/>
          <w:szCs w:val="24"/>
        </w:rPr>
      </w:pPr>
      <w:r>
        <w:rPr>
          <w:rFonts w:hint="eastAsia"/>
          <w:sz w:val="24"/>
          <w:szCs w:val="24"/>
        </w:rPr>
        <w:t xml:space="preserve">　　・成果物の所有権は、それぞれの引き渡しが完了したときに、三重県に移転するものとし、成果物の著作権（著作権法第２７条及び第２８条に規定する権利を含む）は、成果物の引き渡しをもって三重県観に譲渡されるものとします。</w:t>
      </w:r>
    </w:p>
    <w:p w:rsidR="000642C1" w:rsidRDefault="00517BDA">
      <w:pPr>
        <w:rPr>
          <w:sz w:val="24"/>
          <w:szCs w:val="24"/>
        </w:rPr>
      </w:pPr>
      <w:r>
        <w:rPr>
          <w:rFonts w:hint="eastAsia"/>
          <w:sz w:val="24"/>
          <w:szCs w:val="24"/>
        </w:rPr>
        <w:t xml:space="preserve">　　　また、受託事業者の著作権は、成果物に係る著作人格権を将来にわたっ</w:t>
      </w:r>
    </w:p>
    <w:p w:rsidR="000642C1" w:rsidRDefault="00517BDA">
      <w:pPr>
        <w:ind w:firstLineChars="200" w:firstLine="480"/>
        <w:rPr>
          <w:sz w:val="24"/>
          <w:szCs w:val="24"/>
        </w:rPr>
      </w:pPr>
      <w:r>
        <w:rPr>
          <w:rFonts w:hint="eastAsia"/>
          <w:sz w:val="24"/>
          <w:szCs w:val="24"/>
        </w:rPr>
        <w:t xml:space="preserve">　て一切行使しないものとします。</w:t>
      </w:r>
    </w:p>
    <w:p w:rsidR="00937275" w:rsidRDefault="00937275" w:rsidP="00937275">
      <w:pPr>
        <w:rPr>
          <w:sz w:val="24"/>
          <w:szCs w:val="24"/>
        </w:rPr>
      </w:pPr>
    </w:p>
    <w:p w:rsidR="00937275" w:rsidRDefault="00937275" w:rsidP="00937275">
      <w:pPr>
        <w:ind w:left="480" w:hangingChars="200" w:hanging="480"/>
        <w:rPr>
          <w:sz w:val="24"/>
          <w:szCs w:val="24"/>
        </w:rPr>
      </w:pPr>
      <w:r>
        <w:rPr>
          <w:rFonts w:hint="eastAsia"/>
          <w:sz w:val="24"/>
          <w:szCs w:val="24"/>
        </w:rPr>
        <w:t>６．暴力団等の排除</w:t>
      </w:r>
    </w:p>
    <w:p w:rsidR="00937275" w:rsidRDefault="00937275" w:rsidP="00937275">
      <w:pPr>
        <w:ind w:leftChars="200" w:left="660" w:hangingChars="100" w:hanging="240"/>
        <w:rPr>
          <w:sz w:val="24"/>
          <w:szCs w:val="24"/>
        </w:rPr>
      </w:pPr>
      <w:r>
        <w:rPr>
          <w:rFonts w:hint="eastAsia"/>
          <w:sz w:val="24"/>
          <w:szCs w:val="24"/>
        </w:rPr>
        <w:t>１　受託者は、義務の履行にあたって暴力団、暴力団関係者又は暴力団関係法人等（以下暴力団等という。）による不当介入を受けたときは、次の義務を負うものとする。</w:t>
      </w:r>
    </w:p>
    <w:p w:rsidR="00937275" w:rsidRDefault="00937275" w:rsidP="00937275">
      <w:pPr>
        <w:ind w:leftChars="200" w:left="660" w:hangingChars="100" w:hanging="240"/>
        <w:rPr>
          <w:sz w:val="24"/>
          <w:szCs w:val="24"/>
        </w:rPr>
      </w:pPr>
      <w:r>
        <w:rPr>
          <w:rFonts w:hint="eastAsia"/>
          <w:sz w:val="24"/>
          <w:szCs w:val="24"/>
        </w:rPr>
        <w:t xml:space="preserve">　ア　断固として不当介入を拒否すること。</w:t>
      </w:r>
    </w:p>
    <w:p w:rsidR="00937275" w:rsidRDefault="00937275" w:rsidP="00937275">
      <w:pPr>
        <w:ind w:leftChars="200" w:left="660" w:hangingChars="100" w:hanging="240"/>
        <w:rPr>
          <w:sz w:val="24"/>
          <w:szCs w:val="24"/>
        </w:rPr>
      </w:pPr>
      <w:r>
        <w:rPr>
          <w:rFonts w:hint="eastAsia"/>
          <w:sz w:val="24"/>
          <w:szCs w:val="24"/>
        </w:rPr>
        <w:t xml:space="preserve">　イ　警察に通報するとともに捜査上必要な協力をすること。</w:t>
      </w:r>
    </w:p>
    <w:p w:rsidR="00937275" w:rsidRDefault="00937275" w:rsidP="003B688C">
      <w:pPr>
        <w:ind w:leftChars="200" w:left="900" w:hangingChars="200" w:hanging="480"/>
        <w:rPr>
          <w:sz w:val="24"/>
          <w:szCs w:val="24"/>
        </w:rPr>
      </w:pPr>
      <w:r>
        <w:rPr>
          <w:rFonts w:hint="eastAsia"/>
          <w:sz w:val="24"/>
          <w:szCs w:val="24"/>
        </w:rPr>
        <w:t xml:space="preserve">　ウ　業務の履行において、暴力団等による不当介入を受けたことにより工程、納期等に遅れが生じる等の被害が生じるおそれがある場合は、</w:t>
      </w:r>
      <w:r w:rsidR="003B688C">
        <w:rPr>
          <w:rFonts w:hint="eastAsia"/>
          <w:sz w:val="24"/>
          <w:szCs w:val="24"/>
        </w:rPr>
        <w:t>委託</w:t>
      </w:r>
      <w:r>
        <w:rPr>
          <w:rFonts w:hint="eastAsia"/>
          <w:sz w:val="24"/>
          <w:szCs w:val="24"/>
        </w:rPr>
        <w:t>者と</w:t>
      </w:r>
      <w:r w:rsidR="003B688C">
        <w:rPr>
          <w:rFonts w:hint="eastAsia"/>
          <w:sz w:val="24"/>
          <w:szCs w:val="24"/>
        </w:rPr>
        <w:t>協議を行なうこと。</w:t>
      </w:r>
    </w:p>
    <w:p w:rsidR="003B688C" w:rsidRDefault="003B688C" w:rsidP="003B688C">
      <w:pPr>
        <w:ind w:leftChars="200" w:left="900" w:hangingChars="200" w:hanging="480"/>
        <w:rPr>
          <w:sz w:val="24"/>
          <w:szCs w:val="24"/>
        </w:rPr>
      </w:pPr>
      <w:r>
        <w:rPr>
          <w:rFonts w:hint="eastAsia"/>
          <w:sz w:val="24"/>
          <w:szCs w:val="24"/>
        </w:rPr>
        <w:t>２　受託者が上記のイ又はウの義務を怠ったときは、三重県の締結する物件</w:t>
      </w:r>
      <w:r>
        <w:rPr>
          <w:rFonts w:hint="eastAsia"/>
          <w:sz w:val="24"/>
          <w:szCs w:val="24"/>
        </w:rPr>
        <w:lastRenderedPageBreak/>
        <w:t>関係契約からの暴力団等排除要綱第</w:t>
      </w:r>
      <w:r>
        <w:rPr>
          <w:rFonts w:hint="eastAsia"/>
          <w:sz w:val="24"/>
          <w:szCs w:val="24"/>
        </w:rPr>
        <w:t>7</w:t>
      </w:r>
      <w:r>
        <w:rPr>
          <w:rFonts w:hint="eastAsia"/>
          <w:sz w:val="24"/>
          <w:szCs w:val="24"/>
        </w:rPr>
        <w:t>条の規定により三重県物件関係落札資格停止要綱に基づく落札停止等の措置を講じる。</w:t>
      </w:r>
    </w:p>
    <w:sectPr w:rsidR="003B688C">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0CA"/>
    <w:multiLevelType w:val="hybridMultilevel"/>
    <w:tmpl w:val="70DC4240"/>
    <w:lvl w:ilvl="0" w:tplc="3788A48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C1"/>
    <w:rsid w:val="000642C1"/>
    <w:rsid w:val="000661EE"/>
    <w:rsid w:val="003B688C"/>
    <w:rsid w:val="00517BDA"/>
    <w:rsid w:val="00691637"/>
    <w:rsid w:val="0093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400" w:left="840"/>
    </w:p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sz w:val="2"/>
    </w:rPr>
  </w:style>
  <w:style w:type="paragraph" w:styleId="a6">
    <w:name w:val="Date"/>
    <w:basedOn w:val="a"/>
    <w:next w:val="a"/>
    <w:link w:val="a7"/>
    <w:uiPriority w:val="99"/>
  </w:style>
  <w:style w:type="character" w:customStyle="1" w:styleId="a7">
    <w:name w:val="日付 (文字)"/>
    <w:link w:val="a6"/>
    <w:uiPriority w:val="99"/>
    <w:semiHidden/>
    <w:locked/>
    <w:rPr>
      <w:rFonts w:cs="Times New Roman"/>
    </w:rPr>
  </w:style>
  <w:style w:type="character" w:styleId="a8">
    <w:name w:val="Strong"/>
    <w:basedOn w:val="a0"/>
    <w:qFormat/>
    <w:locked/>
    <w:rsid w:val="006916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400" w:left="840"/>
    </w:p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sz w:val="2"/>
    </w:rPr>
  </w:style>
  <w:style w:type="paragraph" w:styleId="a6">
    <w:name w:val="Date"/>
    <w:basedOn w:val="a"/>
    <w:next w:val="a"/>
    <w:link w:val="a7"/>
    <w:uiPriority w:val="99"/>
  </w:style>
  <w:style w:type="character" w:customStyle="1" w:styleId="a7">
    <w:name w:val="日付 (文字)"/>
    <w:link w:val="a6"/>
    <w:uiPriority w:val="99"/>
    <w:semiHidden/>
    <w:locked/>
    <w:rPr>
      <w:rFonts w:cs="Times New Roman"/>
    </w:rPr>
  </w:style>
  <w:style w:type="character" w:styleId="a8">
    <w:name w:val="Strong"/>
    <w:basedOn w:val="a0"/>
    <w:qFormat/>
    <w:locked/>
    <w:rsid w:val="00691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madoguchimie</cp:lastModifiedBy>
  <cp:revision>2</cp:revision>
  <cp:lastPrinted>2015-12-21T04:42:00Z</cp:lastPrinted>
  <dcterms:created xsi:type="dcterms:W3CDTF">2015-12-21T04:42:00Z</dcterms:created>
  <dcterms:modified xsi:type="dcterms:W3CDTF">2015-12-21T04:42:00Z</dcterms:modified>
</cp:coreProperties>
</file>