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A2C" w:rsidRPr="00781573" w:rsidRDefault="001E3396" w:rsidP="00781573">
      <w:pPr>
        <w:spacing w:line="320" w:lineRule="exact"/>
        <w:jc w:val="center"/>
        <w:rPr>
          <w:rFonts w:ascii="ＭＳ ゴシック" w:eastAsia="ＭＳ ゴシック" w:hAnsi="ＭＳ ゴシック"/>
        </w:rPr>
      </w:pPr>
      <w:r w:rsidRPr="00781573">
        <w:rPr>
          <w:rFonts w:ascii="ＭＳ ゴシック" w:eastAsia="ＭＳ ゴシック" w:hAnsi="ＭＳ ゴシック" w:hint="eastAsia"/>
        </w:rPr>
        <w:t>「</w:t>
      </w:r>
      <w:r w:rsidR="00C050F6">
        <w:rPr>
          <w:rFonts w:ascii="ＭＳ ゴシック" w:eastAsia="ＭＳ ゴシック" w:hAnsi="ＭＳ ゴシック" w:hint="eastAsia"/>
        </w:rPr>
        <w:t>若者意欲就農喚起</w:t>
      </w:r>
      <w:r w:rsidR="003F0827">
        <w:rPr>
          <w:rFonts w:ascii="ＭＳ ゴシック" w:eastAsia="ＭＳ ゴシック" w:hAnsi="ＭＳ ゴシック" w:hint="eastAsia"/>
        </w:rPr>
        <w:t xml:space="preserve">　ガイドブック</w:t>
      </w:r>
      <w:r w:rsidRPr="00781573">
        <w:rPr>
          <w:rFonts w:ascii="ＭＳ ゴシック" w:eastAsia="ＭＳ ゴシック" w:hAnsi="ＭＳ ゴシック" w:hint="eastAsia"/>
        </w:rPr>
        <w:t>」資料印刷仕様書</w:t>
      </w:r>
    </w:p>
    <w:p w:rsidR="001E3396" w:rsidRPr="00C050F6" w:rsidRDefault="001E3396" w:rsidP="00781573">
      <w:pPr>
        <w:spacing w:line="320" w:lineRule="exact"/>
        <w:rPr>
          <w:rFonts w:ascii="ＭＳ ゴシック" w:eastAsia="ＭＳ ゴシック" w:hAnsi="ＭＳ ゴシック"/>
        </w:rPr>
      </w:pPr>
    </w:p>
    <w:p w:rsidR="001E3396" w:rsidRPr="00781573" w:rsidRDefault="00C050F6" w:rsidP="00781573">
      <w:pPr>
        <w:spacing w:line="320" w:lineRule="exact"/>
        <w:rPr>
          <w:rFonts w:ascii="ＭＳ ゴシック" w:eastAsia="ＭＳ ゴシック" w:hAnsi="ＭＳ ゴシック"/>
        </w:rPr>
      </w:pPr>
      <w:r>
        <w:rPr>
          <w:rFonts w:ascii="ＭＳ ゴシック" w:eastAsia="ＭＳ ゴシック" w:hAnsi="ＭＳ ゴシック" w:hint="eastAsia"/>
        </w:rPr>
        <w:t>１　冊子名　　若者意欲就農喚起　ガイドブック</w:t>
      </w:r>
    </w:p>
    <w:p w:rsidR="001E3396" w:rsidRPr="00781573" w:rsidRDefault="001E3396" w:rsidP="00781573">
      <w:pPr>
        <w:spacing w:line="320" w:lineRule="exact"/>
        <w:ind w:firstLineChars="200" w:firstLine="420"/>
        <w:rPr>
          <w:rFonts w:ascii="ＭＳ ゴシック" w:eastAsia="ＭＳ ゴシック" w:hAnsi="ＭＳ ゴシック"/>
        </w:rPr>
      </w:pPr>
      <w:r w:rsidRPr="00781573">
        <w:rPr>
          <w:rFonts w:ascii="ＭＳ ゴシック" w:eastAsia="ＭＳ ゴシック" w:hAnsi="ＭＳ ゴシック" w:hint="eastAsia"/>
        </w:rPr>
        <w:t xml:space="preserve">（１）サイズ等　Ａ４版　　　</w:t>
      </w:r>
      <w:r w:rsidR="003F0827">
        <w:rPr>
          <w:rFonts w:ascii="ＭＳ ゴシック" w:eastAsia="ＭＳ ゴシック" w:hAnsi="ＭＳ ゴシック" w:hint="eastAsia"/>
        </w:rPr>
        <w:t>１２</w:t>
      </w:r>
      <w:r w:rsidRPr="00781573">
        <w:rPr>
          <w:rFonts w:ascii="ＭＳ ゴシック" w:eastAsia="ＭＳ ゴシック" w:hAnsi="ＭＳ ゴシック" w:hint="eastAsia"/>
        </w:rPr>
        <w:t>ページ</w:t>
      </w:r>
      <w:r w:rsidR="00377B4F">
        <w:rPr>
          <w:rFonts w:ascii="ＭＳ ゴシック" w:eastAsia="ＭＳ ゴシック" w:hAnsi="ＭＳ ゴシック" w:hint="eastAsia"/>
        </w:rPr>
        <w:t xml:space="preserve">　菊版76.5</w:t>
      </w:r>
      <w:r w:rsidR="00377B4F">
        <w:rPr>
          <w:rFonts w:ascii="ＭＳ ゴシック" w:eastAsia="ＭＳ ゴシック" w:hAnsi="ＭＳ ゴシック"/>
        </w:rPr>
        <w:t xml:space="preserve">kg </w:t>
      </w:r>
      <w:r w:rsidR="00377B4F">
        <w:rPr>
          <w:rFonts w:ascii="ＭＳ ゴシック" w:eastAsia="ＭＳ ゴシック" w:hAnsi="ＭＳ ゴシック" w:hint="eastAsia"/>
        </w:rPr>
        <w:t>コート紙　４色刷り</w:t>
      </w:r>
    </w:p>
    <w:p w:rsidR="001E3396" w:rsidRPr="00781573" w:rsidRDefault="001E3396" w:rsidP="00377B4F">
      <w:pPr>
        <w:spacing w:line="320" w:lineRule="exact"/>
        <w:rPr>
          <w:rFonts w:ascii="ＭＳ ゴシック" w:eastAsia="ＭＳ ゴシック" w:hAnsi="ＭＳ ゴシック"/>
        </w:rPr>
      </w:pPr>
      <w:r w:rsidRPr="00781573">
        <w:rPr>
          <w:rFonts w:ascii="ＭＳ ゴシック" w:eastAsia="ＭＳ ゴシック" w:hAnsi="ＭＳ ゴシック" w:hint="eastAsia"/>
        </w:rPr>
        <w:t xml:space="preserve">　　　　　　　</w:t>
      </w:r>
      <w:r w:rsidR="00377B4F">
        <w:rPr>
          <w:rFonts w:ascii="ＭＳ ゴシック" w:eastAsia="ＭＳ ゴシック" w:hAnsi="ＭＳ ゴシック" w:hint="eastAsia"/>
        </w:rPr>
        <w:t xml:space="preserve">　</w:t>
      </w:r>
    </w:p>
    <w:p w:rsidR="0050521C" w:rsidRDefault="001E3396" w:rsidP="00781573">
      <w:pPr>
        <w:spacing w:line="320" w:lineRule="exact"/>
        <w:rPr>
          <w:rFonts w:ascii="ＭＳ ゴシック" w:eastAsia="ＭＳ ゴシック" w:hAnsi="ＭＳ ゴシック"/>
        </w:rPr>
      </w:pPr>
      <w:r w:rsidRPr="00781573">
        <w:rPr>
          <w:rFonts w:ascii="ＭＳ ゴシック" w:eastAsia="ＭＳ ゴシック" w:hAnsi="ＭＳ ゴシック" w:hint="eastAsia"/>
        </w:rPr>
        <w:t xml:space="preserve">　　（２）印刷等　　データ支給</w:t>
      </w:r>
      <w:r w:rsidR="0050521C">
        <w:rPr>
          <w:rFonts w:ascii="ＭＳ ゴシック" w:eastAsia="ＭＳ ゴシック" w:hAnsi="ＭＳ ゴシック" w:hint="eastAsia"/>
        </w:rPr>
        <w:t>であるが、若干の調整が必要</w:t>
      </w:r>
      <w:r w:rsidR="008158C9">
        <w:rPr>
          <w:rFonts w:ascii="ＭＳ ゴシック" w:eastAsia="ＭＳ ゴシック" w:hAnsi="ＭＳ ゴシック" w:hint="eastAsia"/>
        </w:rPr>
        <w:t>（複数のＰＤＦを組み合わせる）</w:t>
      </w:r>
      <w:r w:rsidR="0050521C">
        <w:rPr>
          <w:rFonts w:ascii="ＭＳ ゴシック" w:eastAsia="ＭＳ ゴシック" w:hAnsi="ＭＳ ゴシック" w:hint="eastAsia"/>
        </w:rPr>
        <w:t>。</w:t>
      </w:r>
    </w:p>
    <w:p w:rsidR="001E3396" w:rsidRPr="00377B4F" w:rsidRDefault="00377B4F" w:rsidP="0050521C">
      <w:pPr>
        <w:spacing w:line="320" w:lineRule="exact"/>
        <w:ind w:firstLineChars="1000" w:firstLine="2100"/>
        <w:rPr>
          <w:rFonts w:ascii="ＭＳ ゴシック" w:eastAsia="ＭＳ ゴシック" w:hAnsi="ＭＳ ゴシック"/>
        </w:rPr>
      </w:pPr>
      <w:r w:rsidRPr="00377B4F">
        <w:rPr>
          <w:rFonts w:ascii="ＭＳ ゴシック" w:eastAsia="ＭＳ ゴシック" w:hAnsi="ＭＳ ゴシック" w:hint="eastAsia"/>
        </w:rPr>
        <w:t>校正２回</w:t>
      </w:r>
      <w:r w:rsidR="0050521C" w:rsidRPr="00377B4F">
        <w:rPr>
          <w:rFonts w:ascii="ＭＳ ゴシック" w:eastAsia="ＭＳ ゴシック" w:hAnsi="ＭＳ ゴシック" w:hint="eastAsia"/>
        </w:rPr>
        <w:t>、ページ入力依頼。</w:t>
      </w:r>
      <w:r w:rsidR="003F0827" w:rsidRPr="00377B4F">
        <w:rPr>
          <w:rFonts w:ascii="ＭＳ ゴシック" w:eastAsia="ＭＳ ゴシック" w:hAnsi="ＭＳ ゴシック" w:hint="eastAsia"/>
        </w:rPr>
        <w:t>中綴じ</w:t>
      </w:r>
    </w:p>
    <w:p w:rsidR="001E3396" w:rsidRPr="00781573" w:rsidRDefault="001E3396" w:rsidP="00781573">
      <w:pPr>
        <w:spacing w:line="320" w:lineRule="exact"/>
        <w:rPr>
          <w:rFonts w:ascii="ＭＳ ゴシック" w:eastAsia="ＭＳ ゴシック" w:hAnsi="ＭＳ ゴシック"/>
        </w:rPr>
      </w:pPr>
    </w:p>
    <w:p w:rsidR="001E3396" w:rsidRPr="00781573" w:rsidRDefault="001E3396" w:rsidP="00781573">
      <w:pPr>
        <w:spacing w:line="320" w:lineRule="exact"/>
        <w:ind w:left="2100" w:hangingChars="1000" w:hanging="2100"/>
        <w:rPr>
          <w:rFonts w:ascii="ＭＳ ゴシック" w:eastAsia="ＭＳ ゴシック" w:hAnsi="ＭＳ ゴシック"/>
        </w:rPr>
      </w:pPr>
      <w:r w:rsidRPr="00781573">
        <w:rPr>
          <w:rFonts w:ascii="ＭＳ ゴシック" w:eastAsia="ＭＳ ゴシック" w:hAnsi="ＭＳ ゴシック" w:hint="eastAsia"/>
        </w:rPr>
        <w:t xml:space="preserve">　　（３）その他　　本仕様書に明記されていない事項については、担当者と協議の上決定する。</w:t>
      </w:r>
    </w:p>
    <w:p w:rsidR="001E3396" w:rsidRPr="00781573" w:rsidRDefault="001E3396" w:rsidP="00781573">
      <w:pPr>
        <w:spacing w:line="320" w:lineRule="exact"/>
        <w:rPr>
          <w:rFonts w:ascii="ＭＳ ゴシック" w:eastAsia="ＭＳ ゴシック" w:hAnsi="ＭＳ ゴシック"/>
        </w:rPr>
      </w:pPr>
    </w:p>
    <w:p w:rsidR="001E3396" w:rsidRPr="00781573" w:rsidRDefault="003F0827" w:rsidP="00781573">
      <w:pPr>
        <w:spacing w:line="320" w:lineRule="exact"/>
        <w:rPr>
          <w:rFonts w:ascii="ＭＳ ゴシック" w:eastAsia="ＭＳ ゴシック" w:hAnsi="ＭＳ ゴシック"/>
        </w:rPr>
      </w:pPr>
      <w:r>
        <w:rPr>
          <w:rFonts w:ascii="ＭＳ ゴシック" w:eastAsia="ＭＳ ゴシック" w:hAnsi="ＭＳ ゴシック" w:hint="eastAsia"/>
        </w:rPr>
        <w:t>２　作成部数　　１０００</w:t>
      </w:r>
      <w:r w:rsidR="001E3396" w:rsidRPr="00781573">
        <w:rPr>
          <w:rFonts w:ascii="ＭＳ ゴシック" w:eastAsia="ＭＳ ゴシック" w:hAnsi="ＭＳ ゴシック" w:hint="eastAsia"/>
        </w:rPr>
        <w:t>部</w:t>
      </w:r>
    </w:p>
    <w:p w:rsidR="001E3396" w:rsidRPr="00781573" w:rsidRDefault="001E3396" w:rsidP="00781573">
      <w:pPr>
        <w:spacing w:line="320" w:lineRule="exact"/>
        <w:rPr>
          <w:rFonts w:ascii="ＭＳ ゴシック" w:eastAsia="ＭＳ ゴシック" w:hAnsi="ＭＳ ゴシック"/>
        </w:rPr>
      </w:pPr>
    </w:p>
    <w:p w:rsidR="001E3396" w:rsidRPr="00781573" w:rsidRDefault="00A10498" w:rsidP="00781573">
      <w:pPr>
        <w:spacing w:line="320" w:lineRule="exact"/>
        <w:rPr>
          <w:rFonts w:ascii="ＭＳ ゴシック" w:eastAsia="ＭＳ ゴシック" w:hAnsi="ＭＳ ゴシック"/>
        </w:rPr>
      </w:pPr>
      <w:r>
        <w:rPr>
          <w:rFonts w:ascii="ＭＳ ゴシック" w:eastAsia="ＭＳ ゴシック" w:hAnsi="ＭＳ ゴシック" w:hint="eastAsia"/>
        </w:rPr>
        <w:t>３　納品期限　　令和２年１２月２５日（金）１５</w:t>
      </w:r>
      <w:r w:rsidR="001E3396" w:rsidRPr="00781573">
        <w:rPr>
          <w:rFonts w:ascii="ＭＳ ゴシック" w:eastAsia="ＭＳ ゴシック" w:hAnsi="ＭＳ ゴシック" w:hint="eastAsia"/>
        </w:rPr>
        <w:t>時</w:t>
      </w:r>
    </w:p>
    <w:p w:rsidR="001E3396" w:rsidRPr="00781573" w:rsidRDefault="001E3396" w:rsidP="00781573">
      <w:pPr>
        <w:spacing w:line="320" w:lineRule="exact"/>
        <w:rPr>
          <w:rFonts w:ascii="ＭＳ ゴシック" w:eastAsia="ＭＳ ゴシック" w:hAnsi="ＭＳ ゴシック"/>
        </w:rPr>
      </w:pPr>
      <w:bookmarkStart w:id="0" w:name="_GoBack"/>
      <w:bookmarkEnd w:id="0"/>
    </w:p>
    <w:p w:rsidR="001E3396" w:rsidRPr="00781573" w:rsidRDefault="001E3396" w:rsidP="00781573">
      <w:pPr>
        <w:spacing w:line="320" w:lineRule="exact"/>
        <w:rPr>
          <w:rFonts w:ascii="ＭＳ ゴシック" w:eastAsia="ＭＳ ゴシック" w:hAnsi="ＭＳ ゴシック"/>
        </w:rPr>
      </w:pPr>
      <w:r w:rsidRPr="00781573">
        <w:rPr>
          <w:rFonts w:ascii="ＭＳ ゴシック" w:eastAsia="ＭＳ ゴシック" w:hAnsi="ＭＳ ゴシック" w:hint="eastAsia"/>
        </w:rPr>
        <w:t>４　納品場所　　三重県農林水産部担い手支援課担い手育成班（三重県庁６階）</w:t>
      </w:r>
    </w:p>
    <w:p w:rsidR="001E3396" w:rsidRPr="00781573" w:rsidRDefault="001E3396" w:rsidP="00781573">
      <w:pPr>
        <w:spacing w:line="320" w:lineRule="exact"/>
        <w:rPr>
          <w:rFonts w:ascii="ＭＳ ゴシック" w:eastAsia="ＭＳ ゴシック" w:hAnsi="ＭＳ ゴシック"/>
        </w:rPr>
      </w:pPr>
      <w:r w:rsidRPr="00781573">
        <w:rPr>
          <w:rFonts w:ascii="ＭＳ ゴシック" w:eastAsia="ＭＳ ゴシック" w:hAnsi="ＭＳ ゴシック" w:hint="eastAsia"/>
        </w:rPr>
        <w:t xml:space="preserve">　　　　　　　　納入に係る費用は受注者負担とする。</w:t>
      </w:r>
    </w:p>
    <w:p w:rsidR="001E3396" w:rsidRPr="00781573" w:rsidRDefault="001E3396" w:rsidP="00781573">
      <w:pPr>
        <w:spacing w:line="320" w:lineRule="exact"/>
        <w:rPr>
          <w:rFonts w:ascii="ＭＳ ゴシック" w:eastAsia="ＭＳ ゴシック" w:hAnsi="ＭＳ ゴシック"/>
        </w:rPr>
      </w:pPr>
    </w:p>
    <w:p w:rsidR="001E3396" w:rsidRPr="00781573" w:rsidRDefault="001E3396" w:rsidP="00781573">
      <w:pPr>
        <w:spacing w:line="320" w:lineRule="exact"/>
        <w:rPr>
          <w:rFonts w:ascii="ＭＳ ゴシック" w:eastAsia="ＭＳ ゴシック" w:hAnsi="ＭＳ ゴシック"/>
        </w:rPr>
      </w:pPr>
      <w:r w:rsidRPr="00781573">
        <w:rPr>
          <w:rFonts w:ascii="ＭＳ ゴシック" w:eastAsia="ＭＳ ゴシック" w:hAnsi="ＭＳ ゴシック" w:hint="eastAsia"/>
        </w:rPr>
        <w:t>５　その他</w:t>
      </w:r>
    </w:p>
    <w:p w:rsidR="00781573" w:rsidRPr="00781573" w:rsidRDefault="001E3396" w:rsidP="00781573">
      <w:pPr>
        <w:spacing w:line="320" w:lineRule="exact"/>
        <w:ind w:left="1050" w:hangingChars="500" w:hanging="1050"/>
        <w:rPr>
          <w:rFonts w:ascii="ＭＳ ゴシック" w:eastAsia="ＭＳ ゴシック" w:hAnsi="ＭＳ ゴシック"/>
        </w:rPr>
      </w:pPr>
      <w:r w:rsidRPr="00781573">
        <w:rPr>
          <w:rFonts w:ascii="ＭＳ ゴシック" w:eastAsia="ＭＳ ゴシック" w:hAnsi="ＭＳ ゴシック" w:hint="eastAsia"/>
        </w:rPr>
        <w:t xml:space="preserve">　　</w:t>
      </w:r>
      <w:r w:rsidR="00781573" w:rsidRPr="00781573">
        <w:rPr>
          <w:rFonts w:ascii="ＭＳ ゴシック" w:eastAsia="ＭＳ ゴシック" w:hAnsi="ＭＳ ゴシック" w:hint="eastAsia"/>
        </w:rPr>
        <w:t>（</w:t>
      </w:r>
      <w:r w:rsidR="00781573" w:rsidRPr="00781573">
        <w:rPr>
          <w:rFonts w:ascii="ＭＳ ゴシック" w:eastAsia="ＭＳ ゴシック" w:hAnsi="ＭＳ ゴシック"/>
        </w:rPr>
        <w:t>１</w:t>
      </w:r>
      <w:r w:rsidR="00781573" w:rsidRPr="00781573">
        <w:rPr>
          <w:rFonts w:ascii="ＭＳ ゴシック" w:eastAsia="ＭＳ ゴシック" w:hAnsi="ＭＳ ゴシック" w:hint="eastAsia"/>
        </w:rPr>
        <w:t>）</w:t>
      </w:r>
      <w:r w:rsidR="00781573" w:rsidRPr="00781573">
        <w:rPr>
          <w:rFonts w:ascii="ＭＳ ゴシック" w:eastAsia="ＭＳ ゴシック" w:hAnsi="ＭＳ ゴシック"/>
        </w:rPr>
        <w:t>本契約に基づく成果物の所有権は、三重県へ成果物の引渡しが完了したときに三重県に移転するものとする。</w:t>
      </w:r>
    </w:p>
    <w:p w:rsidR="00781573" w:rsidRPr="00781573" w:rsidRDefault="00781573" w:rsidP="00781573">
      <w:pPr>
        <w:spacing w:line="320" w:lineRule="exact"/>
        <w:ind w:left="1050" w:hangingChars="500" w:hanging="1050"/>
        <w:rPr>
          <w:rFonts w:ascii="ＭＳ ゴシック" w:eastAsia="ＭＳ ゴシック" w:hAnsi="ＭＳ ゴシック"/>
        </w:rPr>
      </w:pPr>
      <w:r w:rsidRPr="00781573">
        <w:rPr>
          <w:rFonts w:ascii="ＭＳ ゴシック" w:eastAsia="ＭＳ ゴシック" w:hAnsi="ＭＳ ゴシック" w:hint="eastAsia"/>
        </w:rPr>
        <w:t xml:space="preserve">　　（２）</w:t>
      </w:r>
      <w:r w:rsidRPr="00781573">
        <w:rPr>
          <w:rFonts w:ascii="ＭＳ ゴシック" w:eastAsia="ＭＳ ゴシック" w:hAnsi="ＭＳ ゴシック"/>
        </w:rPr>
        <w:t>本契約に基づく成果物の著作権(著作権法第２７条及び第２８条に規定する権利を含む）は、成果物の引渡しをもって三重県に譲渡されるものとする。また、著作者は成果物に係る著作者人格権を、将来にわたって行使しないものとする。</w:t>
      </w:r>
    </w:p>
    <w:p w:rsidR="00781573" w:rsidRPr="00781573" w:rsidRDefault="00781573" w:rsidP="00781573">
      <w:pPr>
        <w:spacing w:line="320" w:lineRule="exact"/>
        <w:ind w:left="1050" w:hangingChars="500" w:hanging="1050"/>
        <w:rPr>
          <w:rFonts w:ascii="ＭＳ ゴシック" w:eastAsia="ＭＳ ゴシック" w:hAnsi="ＭＳ ゴシック"/>
        </w:rPr>
      </w:pPr>
      <w:r w:rsidRPr="00781573">
        <w:rPr>
          <w:rFonts w:ascii="ＭＳ ゴシック" w:eastAsia="ＭＳ ゴシック" w:hAnsi="ＭＳ ゴシック" w:hint="eastAsia"/>
        </w:rPr>
        <w:t xml:space="preserve">　　（３）見積書に記載された金額に当該金額の</w:t>
      </w:r>
      <w:r w:rsidRPr="00781573">
        <w:rPr>
          <w:rFonts w:ascii="ＭＳ ゴシック" w:eastAsia="ＭＳ ゴシック" w:hAnsi="ＭＳ ゴシック" w:cs="ＭＳ 明朝" w:hint="eastAsia"/>
        </w:rPr>
        <w:t>100分の10に相当する額を加算した額（当該金額に１円未満の端数があるときは、その端数金額を切り捨てた金額）をもって契約価格としますので、消費税及び地方消費税にかかる課税事業者であるか免税事業者であるかを問わず、見積もった契約金額の110分の100に相当する金額を見積書に記載すること。</w:t>
      </w:r>
    </w:p>
    <w:p w:rsidR="00781573" w:rsidRPr="00781573" w:rsidRDefault="00781573" w:rsidP="00781573">
      <w:pPr>
        <w:spacing w:line="320" w:lineRule="exact"/>
        <w:ind w:left="1050" w:hangingChars="500" w:hanging="1050"/>
        <w:rPr>
          <w:rFonts w:ascii="ＭＳ ゴシック" w:eastAsia="ＭＳ ゴシック" w:hAnsi="ＭＳ ゴシック"/>
        </w:rPr>
      </w:pPr>
      <w:r w:rsidRPr="00781573">
        <w:rPr>
          <w:rFonts w:ascii="ＭＳ ゴシック" w:eastAsia="ＭＳ ゴシック" w:hAnsi="ＭＳ ゴシック" w:hint="eastAsia"/>
        </w:rPr>
        <w:t xml:space="preserve">　　（４）見積書の提出を辞退することができる。このことをもって以後の取扱において不利益を受けることはない。</w:t>
      </w:r>
    </w:p>
    <w:p w:rsidR="000C071B" w:rsidRPr="00781573" w:rsidRDefault="00781573" w:rsidP="00781573">
      <w:pPr>
        <w:spacing w:line="320" w:lineRule="exact"/>
        <w:ind w:leftChars="200" w:left="1050" w:hangingChars="300" w:hanging="630"/>
        <w:rPr>
          <w:rFonts w:ascii="ＭＳ ゴシック" w:eastAsia="ＭＳ ゴシック" w:hAnsi="ＭＳ ゴシック"/>
        </w:rPr>
      </w:pPr>
      <w:r w:rsidRPr="00781573">
        <w:rPr>
          <w:rFonts w:ascii="ＭＳ ゴシック" w:eastAsia="ＭＳ ゴシック" w:hAnsi="ＭＳ ゴシック" w:hint="eastAsia"/>
        </w:rPr>
        <w:t>（５）</w:t>
      </w:r>
      <w:r w:rsidR="000C071B" w:rsidRPr="00781573">
        <w:rPr>
          <w:rFonts w:ascii="ＭＳ ゴシック" w:eastAsia="ＭＳ ゴシック" w:hAnsi="ＭＳ ゴシック" w:hint="eastAsia"/>
        </w:rPr>
        <w:t>受託者は、業務の履行にあたって暴力団、暴力団関係者又は暴力団関係法人等（以下暴力団等という。）による不当介入を受けたときは、次の義務を負うものとする。</w:t>
      </w:r>
    </w:p>
    <w:p w:rsidR="000C071B" w:rsidRPr="00781573" w:rsidRDefault="000C071B" w:rsidP="00781573">
      <w:pPr>
        <w:spacing w:line="320" w:lineRule="exact"/>
        <w:rPr>
          <w:rFonts w:ascii="ＭＳ ゴシック" w:eastAsia="ＭＳ ゴシック" w:hAnsi="ＭＳ ゴシック"/>
        </w:rPr>
      </w:pPr>
      <w:r w:rsidRPr="00781573">
        <w:rPr>
          <w:rFonts w:ascii="ＭＳ ゴシック" w:eastAsia="ＭＳ ゴシック" w:hAnsi="ＭＳ ゴシック"/>
        </w:rPr>
        <w:t xml:space="preserve">  </w:t>
      </w:r>
      <w:r w:rsidR="00781573" w:rsidRPr="00781573">
        <w:rPr>
          <w:rFonts w:ascii="ＭＳ ゴシック" w:eastAsia="ＭＳ ゴシック" w:hAnsi="ＭＳ ゴシック" w:hint="eastAsia"/>
        </w:rPr>
        <w:t xml:space="preserve">　　　　</w:t>
      </w:r>
      <w:r w:rsidR="00781573">
        <w:rPr>
          <w:rFonts w:ascii="ＭＳ ゴシック" w:eastAsia="ＭＳ ゴシック" w:hAnsi="ＭＳ ゴシック" w:hint="eastAsia"/>
        </w:rPr>
        <w:t xml:space="preserve">　</w:t>
      </w:r>
      <w:r w:rsidRPr="00781573">
        <w:rPr>
          <w:rFonts w:ascii="ＭＳ ゴシック" w:eastAsia="ＭＳ ゴシック" w:hAnsi="ＭＳ ゴシック"/>
        </w:rPr>
        <w:t>ア　断固として不当介入を拒否すること。</w:t>
      </w:r>
    </w:p>
    <w:p w:rsidR="000C071B" w:rsidRPr="00781573" w:rsidRDefault="000C071B" w:rsidP="00781573">
      <w:pPr>
        <w:spacing w:line="320" w:lineRule="exact"/>
        <w:rPr>
          <w:rFonts w:ascii="ＭＳ ゴシック" w:eastAsia="ＭＳ ゴシック" w:hAnsi="ＭＳ ゴシック"/>
        </w:rPr>
      </w:pPr>
      <w:r w:rsidRPr="00781573">
        <w:rPr>
          <w:rFonts w:ascii="ＭＳ ゴシック" w:eastAsia="ＭＳ ゴシック" w:hAnsi="ＭＳ ゴシック"/>
        </w:rPr>
        <w:t xml:space="preserve">  </w:t>
      </w:r>
      <w:r w:rsidR="00781573" w:rsidRPr="00781573">
        <w:rPr>
          <w:rFonts w:ascii="ＭＳ ゴシック" w:eastAsia="ＭＳ ゴシック" w:hAnsi="ＭＳ ゴシック" w:hint="eastAsia"/>
        </w:rPr>
        <w:t xml:space="preserve">　　　</w:t>
      </w:r>
      <w:r w:rsidR="00781573">
        <w:rPr>
          <w:rFonts w:ascii="ＭＳ ゴシック" w:eastAsia="ＭＳ ゴシック" w:hAnsi="ＭＳ ゴシック" w:hint="eastAsia"/>
        </w:rPr>
        <w:t xml:space="preserve">　</w:t>
      </w:r>
      <w:r w:rsidR="00781573" w:rsidRPr="00781573">
        <w:rPr>
          <w:rFonts w:ascii="ＭＳ ゴシック" w:eastAsia="ＭＳ ゴシック" w:hAnsi="ＭＳ ゴシック" w:hint="eastAsia"/>
        </w:rPr>
        <w:t xml:space="preserve">　</w:t>
      </w:r>
      <w:r w:rsidRPr="00781573">
        <w:rPr>
          <w:rFonts w:ascii="ＭＳ ゴシック" w:eastAsia="ＭＳ ゴシック" w:hAnsi="ＭＳ ゴシック"/>
        </w:rPr>
        <w:t>イ　警察に通報するとともに捜査上必要な協力をすること。</w:t>
      </w:r>
    </w:p>
    <w:p w:rsidR="000C071B" w:rsidRPr="00781573" w:rsidRDefault="000C071B" w:rsidP="00781573">
      <w:pPr>
        <w:spacing w:line="320" w:lineRule="exact"/>
        <w:rPr>
          <w:rFonts w:ascii="ＭＳ ゴシック" w:eastAsia="ＭＳ ゴシック" w:hAnsi="ＭＳ ゴシック"/>
        </w:rPr>
      </w:pPr>
      <w:r w:rsidRPr="00781573">
        <w:rPr>
          <w:rFonts w:ascii="ＭＳ ゴシック" w:eastAsia="ＭＳ ゴシック" w:hAnsi="ＭＳ ゴシック"/>
        </w:rPr>
        <w:t xml:space="preserve">  </w:t>
      </w:r>
      <w:r w:rsidR="00781573" w:rsidRPr="00781573">
        <w:rPr>
          <w:rFonts w:ascii="ＭＳ ゴシック" w:eastAsia="ＭＳ ゴシック" w:hAnsi="ＭＳ ゴシック" w:hint="eastAsia"/>
        </w:rPr>
        <w:t xml:space="preserve">　　　</w:t>
      </w:r>
      <w:r w:rsidR="00781573">
        <w:rPr>
          <w:rFonts w:ascii="ＭＳ ゴシック" w:eastAsia="ＭＳ ゴシック" w:hAnsi="ＭＳ ゴシック" w:hint="eastAsia"/>
        </w:rPr>
        <w:t xml:space="preserve">　</w:t>
      </w:r>
      <w:r w:rsidR="00781573" w:rsidRPr="00781573">
        <w:rPr>
          <w:rFonts w:ascii="ＭＳ ゴシック" w:eastAsia="ＭＳ ゴシック" w:hAnsi="ＭＳ ゴシック" w:hint="eastAsia"/>
        </w:rPr>
        <w:t xml:space="preserve">　</w:t>
      </w:r>
      <w:r w:rsidRPr="00781573">
        <w:rPr>
          <w:rFonts w:ascii="ＭＳ ゴシック" w:eastAsia="ＭＳ ゴシック" w:hAnsi="ＭＳ ゴシック"/>
        </w:rPr>
        <w:t>ウ　委託者に報告すること。</w:t>
      </w:r>
    </w:p>
    <w:p w:rsidR="001E3396" w:rsidRPr="00781573" w:rsidRDefault="000C071B" w:rsidP="00781573">
      <w:pPr>
        <w:spacing w:line="320" w:lineRule="exact"/>
        <w:ind w:left="1680" w:hangingChars="800" w:hanging="1680"/>
        <w:rPr>
          <w:rFonts w:ascii="ＭＳ ゴシック" w:eastAsia="ＭＳ ゴシック" w:hAnsi="ＭＳ ゴシック"/>
        </w:rPr>
      </w:pPr>
      <w:r w:rsidRPr="00781573">
        <w:rPr>
          <w:rFonts w:ascii="ＭＳ ゴシック" w:eastAsia="ＭＳ ゴシック" w:hAnsi="ＭＳ ゴシック"/>
        </w:rPr>
        <w:t xml:space="preserve">  </w:t>
      </w:r>
      <w:r w:rsidR="00781573" w:rsidRPr="00781573">
        <w:rPr>
          <w:rFonts w:ascii="ＭＳ ゴシック" w:eastAsia="ＭＳ ゴシック" w:hAnsi="ＭＳ ゴシック" w:hint="eastAsia"/>
        </w:rPr>
        <w:t xml:space="preserve">　　　</w:t>
      </w:r>
      <w:r w:rsidR="00781573">
        <w:rPr>
          <w:rFonts w:ascii="ＭＳ ゴシック" w:eastAsia="ＭＳ ゴシック" w:hAnsi="ＭＳ ゴシック" w:hint="eastAsia"/>
        </w:rPr>
        <w:t xml:space="preserve">　</w:t>
      </w:r>
      <w:r w:rsidR="00781573" w:rsidRPr="00781573">
        <w:rPr>
          <w:rFonts w:ascii="ＭＳ ゴシック" w:eastAsia="ＭＳ ゴシック" w:hAnsi="ＭＳ ゴシック" w:hint="eastAsia"/>
        </w:rPr>
        <w:t xml:space="preserve">　</w:t>
      </w:r>
      <w:r w:rsidRPr="00781573">
        <w:rPr>
          <w:rFonts w:ascii="ＭＳ ゴシック" w:eastAsia="ＭＳ ゴシック" w:hAnsi="ＭＳ ゴシック"/>
        </w:rPr>
        <w:t>エ　業務の履行において、暴力団等による不当介入を受けたことにより工程、納期等に遅れが生じる等の被害が生じるおそれがある場合は、委託者と協議を行うこと。</w:t>
      </w:r>
    </w:p>
    <w:p w:rsidR="00781573" w:rsidRPr="00781573" w:rsidRDefault="00781573" w:rsidP="00781573">
      <w:pPr>
        <w:spacing w:line="320" w:lineRule="exact"/>
        <w:ind w:left="1050" w:hangingChars="500" w:hanging="1050"/>
        <w:rPr>
          <w:rFonts w:ascii="ＭＳ ゴシック" w:eastAsia="ＭＳ ゴシック" w:hAnsi="ＭＳ ゴシック"/>
        </w:rPr>
      </w:pPr>
      <w:r w:rsidRPr="00781573">
        <w:rPr>
          <w:rFonts w:ascii="ＭＳ ゴシック" w:eastAsia="ＭＳ ゴシック" w:hAnsi="ＭＳ ゴシック" w:hint="eastAsia"/>
        </w:rPr>
        <w:t xml:space="preserve">　　（６）受託者が（５）のイ又はウの義務を怠ったときは、三重県の締結する物件関契約からの暴力団等排除要綱第７条の規定により三重県物件関係落札資格停止要綱に基づく落札資格停止等の措置を講じる。</w:t>
      </w:r>
    </w:p>
    <w:sectPr w:rsidR="00781573" w:rsidRPr="00781573" w:rsidSect="0078157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396"/>
    <w:rsid w:val="000C071B"/>
    <w:rsid w:val="001E3396"/>
    <w:rsid w:val="00281DAC"/>
    <w:rsid w:val="00377B4F"/>
    <w:rsid w:val="003F0827"/>
    <w:rsid w:val="0050521C"/>
    <w:rsid w:val="005C4B27"/>
    <w:rsid w:val="00755F65"/>
    <w:rsid w:val="00781573"/>
    <w:rsid w:val="008158C9"/>
    <w:rsid w:val="00A10498"/>
    <w:rsid w:val="00C050F6"/>
    <w:rsid w:val="00DA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19827A"/>
  <w15:chartTrackingRefBased/>
  <w15:docId w15:val="{97097770-D02F-4431-B609-8E959C57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5F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5F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10</cp:revision>
  <cp:lastPrinted>2020-10-08T05:30:00Z</cp:lastPrinted>
  <dcterms:created xsi:type="dcterms:W3CDTF">2020-01-29T09:29:00Z</dcterms:created>
  <dcterms:modified xsi:type="dcterms:W3CDTF">2020-10-08T05:31:00Z</dcterms:modified>
</cp:coreProperties>
</file>