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B7" w:rsidRDefault="005F2AB7" w:rsidP="00E7325B">
      <w:pPr>
        <w:rPr>
          <w:rFonts w:ascii="Times New Roman" w:hAnsi="Times New Roman"/>
          <w:sz w:val="28"/>
          <w:szCs w:val="28"/>
        </w:rPr>
      </w:pPr>
      <w:r>
        <w:rPr>
          <w:rFonts w:ascii="Times New Roman" w:hAnsi="Times New Roman" w:hint="eastAsia"/>
          <w:sz w:val="28"/>
          <w:szCs w:val="28"/>
        </w:rPr>
        <w:t>三重県資料叢書</w:t>
      </w:r>
    </w:p>
    <w:p w:rsidR="005F2AB7" w:rsidRDefault="005F2AB7" w:rsidP="00E7325B">
      <w:pPr>
        <w:rPr>
          <w:rFonts w:ascii="Times New Roman" w:hAnsi="Times New Roman"/>
          <w:sz w:val="28"/>
          <w:szCs w:val="28"/>
        </w:rPr>
      </w:pPr>
    </w:p>
    <w:p w:rsidR="005F2AB7" w:rsidRDefault="005F2AB7" w:rsidP="00E7325B">
      <w:pPr>
        <w:rPr>
          <w:rFonts w:ascii="Times New Roman" w:hAnsi="Times New Roman"/>
          <w:sz w:val="28"/>
          <w:szCs w:val="28"/>
        </w:rPr>
      </w:pPr>
    </w:p>
    <w:p w:rsidR="005F2AB7" w:rsidRDefault="005F2AB7" w:rsidP="00E7325B">
      <w:pPr>
        <w:rPr>
          <w:rFonts w:ascii="Times New Roman" w:hAnsi="Times New Roman"/>
          <w:sz w:val="28"/>
          <w:szCs w:val="28"/>
        </w:rPr>
      </w:pPr>
    </w:p>
    <w:p w:rsidR="005F2AB7" w:rsidRDefault="005F2AB7" w:rsidP="00E7325B">
      <w:pPr>
        <w:rPr>
          <w:rFonts w:ascii="Times New Roman" w:hAnsi="Times New Roman"/>
          <w:sz w:val="28"/>
          <w:szCs w:val="28"/>
        </w:rPr>
      </w:pPr>
    </w:p>
    <w:p w:rsidR="00E7325B" w:rsidRPr="004E75F6" w:rsidRDefault="00ED2AAC" w:rsidP="00AA3FE6">
      <w:pPr>
        <w:ind w:firstLineChars="200" w:firstLine="762"/>
        <w:rPr>
          <w:rFonts w:hAnsi="Century" w:cs="Times New Roman"/>
          <w:sz w:val="40"/>
          <w:szCs w:val="40"/>
        </w:rPr>
      </w:pPr>
      <w:r w:rsidRPr="004E75F6">
        <w:rPr>
          <w:rFonts w:ascii="Times New Roman" w:hAnsi="Times New Roman" w:hint="eastAsia"/>
          <w:sz w:val="40"/>
          <w:szCs w:val="40"/>
        </w:rPr>
        <w:t>津藩士稲葉小左衛門日記</w:t>
      </w:r>
    </w:p>
    <w:p w:rsidR="00E7325B" w:rsidRDefault="00E7325B"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Pr="004E75F6" w:rsidRDefault="005F2AB7" w:rsidP="00E7325B">
      <w:pPr>
        <w:suppressAutoHyphens w:val="0"/>
        <w:wordWrap/>
        <w:overflowPunct w:val="0"/>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szCs w:val="21"/>
        </w:rPr>
        <w:t xml:space="preserve">　　　　　　　　　　　　　　　　　　　　　　　　　　　　　　</w:t>
      </w:r>
      <w:r w:rsidR="00217F60">
        <w:rPr>
          <w:rFonts w:asciiTheme="minorEastAsia" w:eastAsiaTheme="minorEastAsia" w:hAnsiTheme="minorEastAsia" w:cs="Times New Roman" w:hint="eastAsia"/>
          <w:szCs w:val="21"/>
        </w:rPr>
        <w:t xml:space="preserve">　　　　　　　　　</w:t>
      </w:r>
      <w:r w:rsidR="00D31F52">
        <w:rPr>
          <w:rFonts w:asciiTheme="minorEastAsia" w:eastAsiaTheme="minorEastAsia" w:hAnsiTheme="minorEastAsia" w:cs="Times New Roman" w:hint="eastAsia"/>
          <w:szCs w:val="21"/>
        </w:rPr>
        <w:t xml:space="preserve">　　　　　　　</w:t>
      </w:r>
      <w:r w:rsidRPr="004E75F6">
        <w:rPr>
          <w:rFonts w:asciiTheme="minorEastAsia" w:eastAsiaTheme="minorEastAsia" w:hAnsiTheme="minorEastAsia" w:cs="Times New Roman" w:hint="eastAsia"/>
          <w:sz w:val="32"/>
          <w:szCs w:val="32"/>
        </w:rPr>
        <w:t>三</w:t>
      </w:r>
      <w:r w:rsidR="004E75F6" w:rsidRPr="004E75F6">
        <w:rPr>
          <w:rFonts w:asciiTheme="minorEastAsia" w:eastAsiaTheme="minorEastAsia" w:hAnsiTheme="minorEastAsia" w:cs="Times New Roman" w:hint="eastAsia"/>
          <w:sz w:val="32"/>
          <w:szCs w:val="32"/>
        </w:rPr>
        <w:t xml:space="preserve">　</w:t>
      </w:r>
      <w:r w:rsidRPr="004E75F6">
        <w:rPr>
          <w:rFonts w:asciiTheme="minorEastAsia" w:eastAsiaTheme="minorEastAsia" w:hAnsiTheme="minorEastAsia" w:cs="Times New Roman" w:hint="eastAsia"/>
          <w:sz w:val="32"/>
          <w:szCs w:val="32"/>
        </w:rPr>
        <w:t>重</w:t>
      </w:r>
      <w:r w:rsidR="004E75F6" w:rsidRPr="004E75F6">
        <w:rPr>
          <w:rFonts w:asciiTheme="minorEastAsia" w:eastAsiaTheme="minorEastAsia" w:hAnsiTheme="minorEastAsia" w:cs="Times New Roman" w:hint="eastAsia"/>
          <w:sz w:val="32"/>
          <w:szCs w:val="32"/>
        </w:rPr>
        <w:t xml:space="preserve">　</w:t>
      </w:r>
      <w:r w:rsidRPr="004E75F6">
        <w:rPr>
          <w:rFonts w:asciiTheme="minorEastAsia" w:eastAsiaTheme="minorEastAsia" w:hAnsiTheme="minorEastAsia" w:cs="Times New Roman" w:hint="eastAsia"/>
          <w:sz w:val="32"/>
          <w:szCs w:val="32"/>
        </w:rPr>
        <w:t>県</w:t>
      </w: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E7325B">
      <w:pPr>
        <w:suppressAutoHyphens w:val="0"/>
        <w:wordWrap/>
        <w:overflowPunct w:val="0"/>
        <w:jc w:val="both"/>
        <w:rPr>
          <w:rFonts w:asciiTheme="minorEastAsia" w:eastAsiaTheme="minorEastAsia" w:hAnsiTheme="minorEastAsia" w:cs="Times New Roman"/>
          <w:szCs w:val="21"/>
        </w:rPr>
      </w:pPr>
    </w:p>
    <w:p w:rsidR="005F2AB7" w:rsidRDefault="005F2AB7" w:rsidP="005F2AB7">
      <w:pPr>
        <w:rPr>
          <w:rFonts w:ascii="Times New Roman" w:hAnsi="Times New Roman"/>
          <w:sz w:val="28"/>
          <w:szCs w:val="28"/>
        </w:rPr>
      </w:pPr>
    </w:p>
    <w:p w:rsidR="005F2AB7" w:rsidRDefault="005F2AB7" w:rsidP="005F2AB7">
      <w:pPr>
        <w:rPr>
          <w:rFonts w:ascii="Times New Roman" w:hAnsi="Times New Roman"/>
          <w:sz w:val="28"/>
          <w:szCs w:val="28"/>
        </w:rPr>
      </w:pPr>
    </w:p>
    <w:p w:rsidR="005F2AB7" w:rsidRDefault="005F2AB7" w:rsidP="005F2AB7">
      <w:pPr>
        <w:rPr>
          <w:rFonts w:ascii="Times New Roman" w:hAnsi="Times New Roman"/>
          <w:sz w:val="28"/>
          <w:szCs w:val="28"/>
        </w:rPr>
      </w:pPr>
    </w:p>
    <w:p w:rsidR="005F2AB7" w:rsidRDefault="005F2AB7" w:rsidP="005F2AB7">
      <w:pPr>
        <w:rPr>
          <w:rFonts w:ascii="Times New Roman" w:hAnsi="Times New Roman"/>
          <w:sz w:val="28"/>
          <w:szCs w:val="28"/>
        </w:rPr>
      </w:pPr>
    </w:p>
    <w:p w:rsidR="005F2AB7" w:rsidRPr="005F2AB7" w:rsidRDefault="005F2AB7" w:rsidP="00AA3FE6">
      <w:pPr>
        <w:ind w:firstLineChars="200" w:firstLine="682"/>
        <w:rPr>
          <w:rFonts w:hAnsi="Century" w:cs="Times New Roman"/>
          <w:sz w:val="36"/>
          <w:szCs w:val="36"/>
        </w:rPr>
      </w:pPr>
      <w:r w:rsidRPr="005F2AB7">
        <w:rPr>
          <w:rFonts w:ascii="Times New Roman" w:hAnsi="Times New Roman" w:hint="eastAsia"/>
          <w:sz w:val="36"/>
          <w:szCs w:val="36"/>
        </w:rPr>
        <w:t>津藩士稲葉小左衛門日記</w:t>
      </w: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AA3FE6" w:rsidRDefault="00AA3FE6"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5F2AB7" w:rsidRDefault="005F2AB7" w:rsidP="005F2AB7">
      <w:pPr>
        <w:suppressAutoHyphens w:val="0"/>
        <w:wordWrap/>
        <w:overflowPunct w:val="0"/>
        <w:jc w:val="both"/>
        <w:rPr>
          <w:rFonts w:asciiTheme="minorEastAsia" w:eastAsiaTheme="minorEastAsia" w:hAnsiTheme="minorEastAsia" w:cs="Times New Roman"/>
          <w:szCs w:val="21"/>
        </w:rPr>
      </w:pPr>
    </w:p>
    <w:p w:rsidR="00E8664E" w:rsidRDefault="00E8664E" w:rsidP="00E7325B">
      <w:pPr>
        <w:suppressAutoHyphens w:val="0"/>
        <w:wordWrap/>
        <w:overflowPunct w:val="0"/>
        <w:jc w:val="both"/>
        <w:rPr>
          <w:rFonts w:asciiTheme="minorEastAsia" w:eastAsiaTheme="minorEastAsia" w:hAnsiTheme="minorEastAsia" w:cs="Times New Roman"/>
          <w:szCs w:val="21"/>
        </w:rPr>
      </w:pPr>
    </w:p>
    <w:p w:rsidR="00E7325B" w:rsidRPr="002A27A4" w:rsidRDefault="00E7325B" w:rsidP="00E7325B">
      <w:pPr>
        <w:suppressAutoHyphens w:val="0"/>
        <w:wordWrap/>
        <w:overflowPunct w:val="0"/>
        <w:jc w:val="both"/>
        <w:rPr>
          <w:rFonts w:asciiTheme="minorEastAsia" w:eastAsiaTheme="minorEastAsia" w:hAnsiTheme="minorEastAsia" w:cs="Times New Roman"/>
          <w:sz w:val="24"/>
          <w:szCs w:val="24"/>
        </w:rPr>
      </w:pPr>
      <w:r w:rsidRPr="002A27A4">
        <w:rPr>
          <w:rFonts w:asciiTheme="minorEastAsia" w:eastAsiaTheme="minorEastAsia" w:hAnsiTheme="minorEastAsia" w:cs="Times New Roman"/>
          <w:sz w:val="24"/>
          <w:szCs w:val="24"/>
        </w:rPr>
        <w:lastRenderedPageBreak/>
        <w:t xml:space="preserve"> </w:t>
      </w:r>
      <w:r w:rsidRPr="002A27A4">
        <w:rPr>
          <w:rFonts w:asciiTheme="minorEastAsia" w:eastAsiaTheme="minorEastAsia" w:hAnsiTheme="minorEastAsia" w:cs="ＭＳ ゴシック" w:hint="eastAsia"/>
          <w:sz w:val="24"/>
          <w:szCs w:val="24"/>
        </w:rPr>
        <w:t>はじめに</w:t>
      </w:r>
    </w:p>
    <w:p w:rsidR="00E7325B" w:rsidRPr="00E8664E" w:rsidRDefault="00E7325B" w:rsidP="00E7325B">
      <w:pPr>
        <w:suppressAutoHyphens w:val="0"/>
        <w:wordWrap/>
        <w:overflowPunct w:val="0"/>
        <w:jc w:val="both"/>
        <w:rPr>
          <w:rFonts w:asciiTheme="minorEastAsia" w:eastAsiaTheme="minorEastAsia" w:hAnsiTheme="minorEastAsia" w:cs="Times New Roman"/>
          <w:szCs w:val="21"/>
        </w:rPr>
      </w:pPr>
    </w:p>
    <w:p w:rsidR="00E8664E" w:rsidRPr="00E8664E" w:rsidRDefault="00E7325B" w:rsidP="00E8664E">
      <w:pPr>
        <w:rPr>
          <w:rFonts w:asciiTheme="minorHAnsi" w:hAnsiTheme="minorHAnsi" w:cstheme="minorBidi"/>
          <w:color w:val="auto"/>
          <w:szCs w:val="21"/>
        </w:rPr>
      </w:pPr>
      <w:r w:rsidRPr="00E8664E">
        <w:rPr>
          <w:rFonts w:asciiTheme="minorEastAsia" w:eastAsiaTheme="minorEastAsia" w:hAnsiTheme="minorEastAsia" w:cs="Times New Roman"/>
          <w:szCs w:val="21"/>
        </w:rPr>
        <w:t xml:space="preserve"> </w:t>
      </w:r>
      <w:r w:rsidR="002A27A4">
        <w:rPr>
          <w:rFonts w:asciiTheme="minorEastAsia" w:eastAsiaTheme="minorEastAsia" w:hAnsiTheme="minorEastAsia" w:cs="Times New Roman"/>
          <w:szCs w:val="21"/>
        </w:rPr>
        <w:t xml:space="preserve"> </w:t>
      </w:r>
      <w:r w:rsidR="002328CB">
        <w:rPr>
          <w:rFonts w:asciiTheme="minorEastAsia" w:eastAsiaTheme="minorEastAsia" w:hAnsiTheme="minorEastAsia" w:cs="Times New Roman" w:hint="eastAsia"/>
          <w:szCs w:val="21"/>
        </w:rPr>
        <w:t>昨年度で</w:t>
      </w:r>
      <w:r w:rsidR="00E8664E">
        <w:rPr>
          <w:rFonts w:hint="eastAsia"/>
          <w:szCs w:val="21"/>
        </w:rPr>
        <w:t>『三重県史』編さん</w:t>
      </w:r>
      <w:r w:rsidR="002328CB">
        <w:rPr>
          <w:rFonts w:hint="eastAsia"/>
          <w:szCs w:val="21"/>
        </w:rPr>
        <w:t>事業は終了しましたが、その過程で収集された歴史資料を整理する業務を</w:t>
      </w:r>
      <w:r w:rsidR="00DF4643">
        <w:rPr>
          <w:rFonts w:hint="eastAsia"/>
          <w:szCs w:val="21"/>
        </w:rPr>
        <w:t>環境生活部文化振興課</w:t>
      </w:r>
      <w:r w:rsidR="00E8664E">
        <w:rPr>
          <w:rFonts w:hint="eastAsia"/>
          <w:szCs w:val="21"/>
        </w:rPr>
        <w:t>歴史公文書班が</w:t>
      </w:r>
      <w:r w:rsidR="002328CB">
        <w:rPr>
          <w:rFonts w:hint="eastAsia"/>
          <w:szCs w:val="21"/>
        </w:rPr>
        <w:t>引継ぎました</w:t>
      </w:r>
      <w:r w:rsidR="00E8664E">
        <w:rPr>
          <w:rFonts w:hint="eastAsia"/>
          <w:szCs w:val="21"/>
        </w:rPr>
        <w:t>。</w:t>
      </w:r>
      <w:r w:rsidR="00561E19">
        <w:rPr>
          <w:rFonts w:hint="eastAsia"/>
          <w:szCs w:val="21"/>
        </w:rPr>
        <w:t>それら</w:t>
      </w:r>
      <w:r w:rsidR="00E8664E">
        <w:rPr>
          <w:rFonts w:hint="eastAsia"/>
          <w:szCs w:val="21"/>
        </w:rPr>
        <w:t>は、県民の財産であり</w:t>
      </w:r>
      <w:r w:rsidR="002A27A4">
        <w:rPr>
          <w:rFonts w:hint="eastAsia"/>
          <w:szCs w:val="21"/>
        </w:rPr>
        <w:t>三重の</w:t>
      </w:r>
      <w:r w:rsidR="00E8664E">
        <w:rPr>
          <w:rFonts w:hint="eastAsia"/>
          <w:szCs w:val="21"/>
        </w:rPr>
        <w:t>歴史研究の基礎となるもので、地域のアイデンティティを証明するものであります。</w:t>
      </w:r>
    </w:p>
    <w:p w:rsidR="00E8664E" w:rsidRPr="00E8664E" w:rsidRDefault="00E8664E" w:rsidP="00E8664E">
      <w:pPr>
        <w:ind w:firstLineChars="100" w:firstLine="191"/>
        <w:rPr>
          <w:szCs w:val="21"/>
        </w:rPr>
      </w:pPr>
      <w:r>
        <w:rPr>
          <w:rFonts w:hint="eastAsia"/>
          <w:szCs w:val="21"/>
        </w:rPr>
        <w:t>歴史公文書班では</w:t>
      </w:r>
      <w:r w:rsidR="002328CB">
        <w:rPr>
          <w:rFonts w:hint="eastAsia"/>
          <w:szCs w:val="21"/>
        </w:rPr>
        <w:t>、歴史資料の整理に加え、</w:t>
      </w:r>
      <w:r>
        <w:rPr>
          <w:rFonts w:hint="eastAsia"/>
          <w:szCs w:val="21"/>
        </w:rPr>
        <w:t>『三重県史研究』</w:t>
      </w:r>
      <w:r w:rsidR="002A27A4">
        <w:rPr>
          <w:rFonts w:hint="eastAsia"/>
          <w:szCs w:val="21"/>
        </w:rPr>
        <w:t>を</w:t>
      </w:r>
      <w:r>
        <w:rPr>
          <w:rFonts w:hint="eastAsia"/>
          <w:szCs w:val="21"/>
        </w:rPr>
        <w:t>継続</w:t>
      </w:r>
      <w:r w:rsidR="002A27A4">
        <w:rPr>
          <w:rFonts w:hint="eastAsia"/>
          <w:szCs w:val="21"/>
        </w:rPr>
        <w:t>発刊</w:t>
      </w:r>
      <w:r w:rsidR="002328CB">
        <w:rPr>
          <w:rFonts w:hint="eastAsia"/>
          <w:szCs w:val="21"/>
        </w:rPr>
        <w:t>するとともに、</w:t>
      </w:r>
      <w:r>
        <w:rPr>
          <w:rFonts w:hint="eastAsia"/>
          <w:szCs w:val="21"/>
        </w:rPr>
        <w:t>休止して</w:t>
      </w:r>
      <w:r w:rsidR="002B083C">
        <w:rPr>
          <w:rFonts w:hint="eastAsia"/>
          <w:szCs w:val="21"/>
        </w:rPr>
        <w:t>おり</w:t>
      </w:r>
      <w:r>
        <w:rPr>
          <w:rFonts w:hint="eastAsia"/>
          <w:szCs w:val="21"/>
        </w:rPr>
        <w:t>ました『</w:t>
      </w:r>
      <w:r w:rsidR="00561E19">
        <w:rPr>
          <w:rFonts w:hint="eastAsia"/>
          <w:szCs w:val="21"/>
        </w:rPr>
        <w:t>三重県</w:t>
      </w:r>
      <w:r>
        <w:rPr>
          <w:rFonts w:hint="eastAsia"/>
          <w:szCs w:val="21"/>
        </w:rPr>
        <w:t>資料叢書』</w:t>
      </w:r>
      <w:r w:rsidR="00DF4643">
        <w:rPr>
          <w:rFonts w:hint="eastAsia"/>
          <w:szCs w:val="21"/>
        </w:rPr>
        <w:t>を</w:t>
      </w:r>
      <w:r>
        <w:rPr>
          <w:rFonts w:hint="eastAsia"/>
          <w:szCs w:val="21"/>
        </w:rPr>
        <w:t>刊行</w:t>
      </w:r>
      <w:r w:rsidR="00561E19">
        <w:rPr>
          <w:rFonts w:hint="eastAsia"/>
          <w:szCs w:val="21"/>
        </w:rPr>
        <w:t>することとしました。</w:t>
      </w:r>
      <w:r w:rsidR="002A27A4">
        <w:rPr>
          <w:rFonts w:hint="eastAsia"/>
          <w:szCs w:val="21"/>
        </w:rPr>
        <w:t>『</w:t>
      </w:r>
      <w:r w:rsidR="00561E19">
        <w:rPr>
          <w:rFonts w:hint="eastAsia"/>
          <w:szCs w:val="21"/>
        </w:rPr>
        <w:t>三重県</w:t>
      </w:r>
      <w:r>
        <w:rPr>
          <w:rFonts w:hint="eastAsia"/>
          <w:szCs w:val="21"/>
        </w:rPr>
        <w:t>資料叢書</w:t>
      </w:r>
      <w:r w:rsidR="002A27A4">
        <w:rPr>
          <w:rFonts w:hint="eastAsia"/>
          <w:szCs w:val="21"/>
        </w:rPr>
        <w:t>』</w:t>
      </w:r>
      <w:r>
        <w:rPr>
          <w:rFonts w:hint="eastAsia"/>
          <w:szCs w:val="21"/>
        </w:rPr>
        <w:t>は、</w:t>
      </w:r>
      <w:r w:rsidR="002B083C">
        <w:rPr>
          <w:rFonts w:hint="eastAsia"/>
          <w:szCs w:val="21"/>
        </w:rPr>
        <w:t>県史編さんにあたり</w:t>
      </w:r>
      <w:r>
        <w:rPr>
          <w:rFonts w:hint="eastAsia"/>
          <w:szCs w:val="21"/>
        </w:rPr>
        <w:t>県内外</w:t>
      </w:r>
      <w:r w:rsidR="002B083C">
        <w:rPr>
          <w:rFonts w:hint="eastAsia"/>
          <w:szCs w:val="21"/>
        </w:rPr>
        <w:t>から収集した三重県に関する多くの</w:t>
      </w:r>
      <w:r>
        <w:rPr>
          <w:rFonts w:hint="eastAsia"/>
          <w:szCs w:val="21"/>
        </w:rPr>
        <w:t>古文書等の歴史資料を活字化</w:t>
      </w:r>
      <w:r w:rsidR="002B083C">
        <w:rPr>
          <w:rFonts w:hint="eastAsia"/>
          <w:szCs w:val="21"/>
        </w:rPr>
        <w:t>することで、県民の皆様に三重の歴史や文化を知っていただく手がかりとなるものです。</w:t>
      </w:r>
    </w:p>
    <w:p w:rsidR="00D31F52" w:rsidRDefault="00E7325B" w:rsidP="002B083C">
      <w:pPr>
        <w:suppressAutoHyphens w:val="0"/>
        <w:wordWrap/>
        <w:overflowPunct w:val="0"/>
        <w:jc w:val="both"/>
        <w:rPr>
          <w:rFonts w:asciiTheme="minorEastAsia" w:eastAsiaTheme="minorEastAsia" w:hAnsiTheme="minorEastAsia"/>
          <w:szCs w:val="21"/>
        </w:rPr>
      </w:pPr>
      <w:r w:rsidRPr="000158CE">
        <w:rPr>
          <w:rFonts w:asciiTheme="minorEastAsia" w:eastAsiaTheme="minorEastAsia" w:hAnsiTheme="minorEastAsia" w:cs="Times New Roman"/>
          <w:szCs w:val="21"/>
        </w:rPr>
        <w:t xml:space="preserve"> </w:t>
      </w:r>
      <w:r w:rsidR="002B083C">
        <w:rPr>
          <w:rFonts w:asciiTheme="minorEastAsia" w:eastAsiaTheme="minorEastAsia" w:hAnsiTheme="minorEastAsia" w:cs="Times New Roman" w:hint="eastAsia"/>
          <w:szCs w:val="21"/>
        </w:rPr>
        <w:t>本書</w:t>
      </w:r>
      <w:r w:rsidR="00561E19">
        <w:rPr>
          <w:rFonts w:asciiTheme="minorEastAsia" w:eastAsiaTheme="minorEastAsia" w:hAnsiTheme="minorEastAsia" w:cs="Times New Roman" w:hint="eastAsia"/>
          <w:szCs w:val="21"/>
        </w:rPr>
        <w:t>で活字化する歴史資料</w:t>
      </w:r>
      <w:r w:rsidR="002B083C">
        <w:rPr>
          <w:rFonts w:asciiTheme="minorEastAsia" w:eastAsiaTheme="minorEastAsia" w:hAnsiTheme="minorEastAsia" w:cs="Times New Roman" w:hint="eastAsia"/>
          <w:szCs w:val="21"/>
        </w:rPr>
        <w:t>は、</w:t>
      </w:r>
      <w:r w:rsidR="00D31F52">
        <w:rPr>
          <w:rFonts w:asciiTheme="minorEastAsia" w:eastAsiaTheme="minorEastAsia" w:hAnsiTheme="minorEastAsia" w:hint="eastAsia"/>
          <w:szCs w:val="21"/>
        </w:rPr>
        <w:t>平成二十一年に古書店から購入したもので</w:t>
      </w:r>
      <w:r w:rsidR="002B083C">
        <w:rPr>
          <w:rFonts w:asciiTheme="minorEastAsia" w:eastAsiaTheme="minorEastAsia" w:hAnsiTheme="minorEastAsia" w:hint="eastAsia"/>
          <w:szCs w:val="21"/>
        </w:rPr>
        <w:t>、津藩士稲葉小左衛門が</w:t>
      </w:r>
      <w:r w:rsidR="00D31F52">
        <w:rPr>
          <w:rFonts w:asciiTheme="minorEastAsia" w:eastAsiaTheme="minorEastAsia" w:hAnsiTheme="minorEastAsia" w:hint="eastAsia"/>
          <w:szCs w:val="21"/>
        </w:rPr>
        <w:t>江戸時代後期</w:t>
      </w:r>
      <w:r w:rsidR="002B083C">
        <w:rPr>
          <w:rFonts w:asciiTheme="minorEastAsia" w:eastAsiaTheme="minorEastAsia" w:hAnsiTheme="minorEastAsia" w:hint="eastAsia"/>
          <w:szCs w:val="21"/>
        </w:rPr>
        <w:t>の文化十二年</w:t>
      </w:r>
      <w:r w:rsidR="002B083C" w:rsidRPr="000158CE">
        <w:rPr>
          <w:rFonts w:asciiTheme="minorEastAsia" w:eastAsiaTheme="minorEastAsia" w:hAnsiTheme="minorEastAsia" w:hint="eastAsia"/>
          <w:szCs w:val="21"/>
        </w:rPr>
        <w:t>（一八</w:t>
      </w:r>
      <w:r w:rsidR="002B083C">
        <w:rPr>
          <w:rFonts w:asciiTheme="minorEastAsia" w:eastAsiaTheme="minorEastAsia" w:hAnsiTheme="minorEastAsia" w:hint="eastAsia"/>
          <w:szCs w:val="21"/>
        </w:rPr>
        <w:t>一五</w:t>
      </w:r>
      <w:r w:rsidR="002B083C" w:rsidRPr="000158CE">
        <w:rPr>
          <w:rFonts w:asciiTheme="minorEastAsia" w:eastAsiaTheme="minorEastAsia" w:hAnsiTheme="minorEastAsia" w:hint="eastAsia"/>
          <w:szCs w:val="21"/>
        </w:rPr>
        <w:t>）から</w:t>
      </w:r>
      <w:r w:rsidR="002B083C">
        <w:rPr>
          <w:rFonts w:asciiTheme="minorEastAsia" w:eastAsiaTheme="minorEastAsia" w:hAnsiTheme="minorEastAsia" w:hint="eastAsia"/>
          <w:szCs w:val="21"/>
        </w:rPr>
        <w:t>文政五年（一八二二）にかけて書き留めた「</w:t>
      </w:r>
      <w:r w:rsidR="00D31F52">
        <w:rPr>
          <w:rFonts w:asciiTheme="minorEastAsia" w:eastAsiaTheme="minorEastAsia" w:hAnsiTheme="minorEastAsia" w:hint="eastAsia"/>
          <w:szCs w:val="21"/>
        </w:rPr>
        <w:t>日記帳</w:t>
      </w:r>
      <w:r w:rsidR="002B083C">
        <w:rPr>
          <w:rFonts w:asciiTheme="minorEastAsia" w:eastAsiaTheme="minorEastAsia" w:hAnsiTheme="minorEastAsia" w:hint="eastAsia"/>
          <w:szCs w:val="21"/>
        </w:rPr>
        <w:t>」です。</w:t>
      </w:r>
      <w:r w:rsidR="00ED2AAC">
        <w:rPr>
          <w:rFonts w:asciiTheme="minorEastAsia" w:eastAsiaTheme="minorEastAsia" w:hAnsiTheme="minorEastAsia" w:hint="eastAsia"/>
          <w:szCs w:val="21"/>
        </w:rPr>
        <w:t>日々の生活の中で小左衛門が必要とした儀礼慣行</w:t>
      </w:r>
      <w:r w:rsidR="003C36A8">
        <w:rPr>
          <w:rFonts w:asciiTheme="minorEastAsia" w:eastAsiaTheme="minorEastAsia" w:hAnsiTheme="minorEastAsia" w:hint="eastAsia"/>
          <w:szCs w:val="21"/>
        </w:rPr>
        <w:t>や法令</w:t>
      </w:r>
      <w:r w:rsidR="00ED2AAC">
        <w:rPr>
          <w:rFonts w:asciiTheme="minorEastAsia" w:eastAsiaTheme="minorEastAsia" w:hAnsiTheme="minorEastAsia" w:hint="eastAsia"/>
          <w:szCs w:val="21"/>
        </w:rPr>
        <w:t>、印象に残った出来事を</w:t>
      </w:r>
      <w:r w:rsidR="003836FE">
        <w:rPr>
          <w:rFonts w:asciiTheme="minorEastAsia" w:eastAsiaTheme="minorEastAsia" w:hAnsiTheme="minorEastAsia" w:hint="eastAsia"/>
          <w:szCs w:val="21"/>
        </w:rPr>
        <w:t>書き留めたもので</w:t>
      </w:r>
      <w:r w:rsidR="002A27A4">
        <w:rPr>
          <w:rFonts w:asciiTheme="minorEastAsia" w:eastAsiaTheme="minorEastAsia" w:hAnsiTheme="minorEastAsia" w:hint="eastAsia"/>
          <w:szCs w:val="21"/>
        </w:rPr>
        <w:t>す。</w:t>
      </w:r>
    </w:p>
    <w:p w:rsidR="002B083C" w:rsidRPr="00E8664E" w:rsidRDefault="00561E19" w:rsidP="002B083C">
      <w:pPr>
        <w:ind w:firstLineChars="100" w:firstLine="191"/>
        <w:rPr>
          <w:szCs w:val="21"/>
        </w:rPr>
      </w:pPr>
      <w:r>
        <w:rPr>
          <w:rFonts w:hint="eastAsia"/>
          <w:szCs w:val="21"/>
        </w:rPr>
        <w:t>『三重県</w:t>
      </w:r>
      <w:r w:rsidR="002B083C" w:rsidRPr="00E8664E">
        <w:rPr>
          <w:rFonts w:hint="eastAsia"/>
          <w:szCs w:val="21"/>
        </w:rPr>
        <w:t>資料叢書</w:t>
      </w:r>
      <w:r>
        <w:rPr>
          <w:rFonts w:hint="eastAsia"/>
          <w:szCs w:val="21"/>
        </w:rPr>
        <w:t>』</w:t>
      </w:r>
      <w:r w:rsidR="002B083C" w:rsidRPr="00E8664E">
        <w:rPr>
          <w:rFonts w:hint="eastAsia"/>
          <w:szCs w:val="21"/>
        </w:rPr>
        <w:t>が、地域の研究</w:t>
      </w:r>
      <w:r w:rsidR="002A27A4">
        <w:rPr>
          <w:rFonts w:hint="eastAsia"/>
          <w:szCs w:val="21"/>
        </w:rPr>
        <w:t>への活用、</w:t>
      </w:r>
      <w:r w:rsidR="002B083C" w:rsidRPr="00E8664E">
        <w:rPr>
          <w:rFonts w:hint="eastAsia"/>
          <w:szCs w:val="21"/>
        </w:rPr>
        <w:t>三重県の歴史・文化の基礎研究に寄与できればと考えております。今後とも、</w:t>
      </w:r>
      <w:r w:rsidR="002A27A4">
        <w:rPr>
          <w:rFonts w:hint="eastAsia"/>
          <w:szCs w:val="21"/>
        </w:rPr>
        <w:t>皆様の</w:t>
      </w:r>
      <w:r w:rsidR="002B083C" w:rsidRPr="00E8664E">
        <w:rPr>
          <w:rFonts w:hint="eastAsia"/>
          <w:szCs w:val="21"/>
        </w:rPr>
        <w:t>温かいご支援とご協力をいただきますよう、心よりお願い申し上げます。</w:t>
      </w:r>
    </w:p>
    <w:p w:rsidR="006E397D" w:rsidRDefault="006E397D" w:rsidP="00E7325B">
      <w:pPr>
        <w:suppressAutoHyphens w:val="0"/>
        <w:wordWrap/>
        <w:overflowPunct w:val="0"/>
        <w:jc w:val="both"/>
        <w:rPr>
          <w:rFonts w:asciiTheme="minorEastAsia" w:eastAsiaTheme="minorEastAsia" w:hAnsiTheme="minorEastAsia" w:cs="Times New Roman"/>
          <w:szCs w:val="21"/>
        </w:rPr>
      </w:pPr>
    </w:p>
    <w:p w:rsidR="00BD5C9E" w:rsidRDefault="00BD5C9E"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w:t>
      </w:r>
      <w:r w:rsidR="003836FE">
        <w:rPr>
          <w:rFonts w:asciiTheme="minorEastAsia" w:eastAsiaTheme="minorEastAsia" w:hAnsiTheme="minorEastAsia" w:cs="Times New Roman" w:hint="eastAsia"/>
          <w:szCs w:val="21"/>
        </w:rPr>
        <w:t>令和三年三月</w:t>
      </w:r>
      <w:r>
        <w:rPr>
          <w:rFonts w:asciiTheme="minorEastAsia" w:eastAsiaTheme="minorEastAsia" w:hAnsiTheme="minorEastAsia" w:cs="Times New Roman" w:hint="eastAsia"/>
          <w:szCs w:val="21"/>
        </w:rPr>
        <w:t xml:space="preserve">　　　　　　　　　　　　　　　　　　　　　　</w:t>
      </w:r>
      <w:r w:rsidR="007549A9">
        <w:rPr>
          <w:rFonts w:asciiTheme="minorEastAsia" w:eastAsiaTheme="minorEastAsia" w:hAnsiTheme="minorEastAsia" w:cs="Times New Roman" w:hint="eastAsia"/>
          <w:szCs w:val="21"/>
        </w:rPr>
        <w:t xml:space="preserve">　</w:t>
      </w:r>
      <w:r w:rsidR="00DF4643">
        <w:rPr>
          <w:rFonts w:asciiTheme="minorEastAsia" w:eastAsiaTheme="minorEastAsia" w:hAnsiTheme="minorEastAsia" w:cs="Times New Roman" w:hint="eastAsia"/>
          <w:szCs w:val="21"/>
        </w:rPr>
        <w:t xml:space="preserve">　　　　　　　</w:t>
      </w:r>
      <w:r w:rsidRPr="00DF4643">
        <w:rPr>
          <w:rFonts w:asciiTheme="minorEastAsia" w:eastAsiaTheme="minorEastAsia" w:hAnsiTheme="minorEastAsia" w:cs="Times New Roman" w:hint="eastAsia"/>
          <w:sz w:val="28"/>
          <w:szCs w:val="28"/>
        </w:rPr>
        <w:t>三重県</w:t>
      </w:r>
      <w:r w:rsidR="003836FE" w:rsidRPr="00DF4643">
        <w:rPr>
          <w:rFonts w:asciiTheme="minorEastAsia" w:eastAsiaTheme="minorEastAsia" w:hAnsiTheme="minorEastAsia" w:cs="Times New Roman" w:hint="eastAsia"/>
          <w:sz w:val="28"/>
          <w:szCs w:val="28"/>
        </w:rPr>
        <w:t>環境生活部</w:t>
      </w:r>
      <w:r w:rsidRPr="00DF4643">
        <w:rPr>
          <w:rFonts w:asciiTheme="minorEastAsia" w:eastAsiaTheme="minorEastAsia" w:hAnsiTheme="minorEastAsia" w:cs="Times New Roman" w:hint="eastAsia"/>
          <w:sz w:val="28"/>
          <w:szCs w:val="28"/>
        </w:rPr>
        <w:t>長</w:t>
      </w:r>
    </w:p>
    <w:p w:rsidR="00BD5C9E" w:rsidRDefault="00BD5C9E" w:rsidP="00E7325B">
      <w:pPr>
        <w:suppressAutoHyphens w:val="0"/>
        <w:wordWrap/>
        <w:overflowPunct w:val="0"/>
        <w:jc w:val="both"/>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 xml:space="preserve">　　　　　　　　　　　　　　　　　　　　　　　　　　　　　　　　</w:t>
      </w:r>
      <w:r w:rsidR="007549A9">
        <w:rPr>
          <w:rFonts w:asciiTheme="minorEastAsia" w:eastAsiaTheme="minorEastAsia" w:hAnsiTheme="minorEastAsia" w:cs="Times New Roman" w:hint="eastAsia"/>
          <w:szCs w:val="21"/>
        </w:rPr>
        <w:t xml:space="preserve">　　　　　　　　</w:t>
      </w:r>
      <w:r w:rsidR="003836FE">
        <w:rPr>
          <w:rFonts w:asciiTheme="minorEastAsia" w:eastAsiaTheme="minorEastAsia" w:hAnsiTheme="minorEastAsia" w:cs="Times New Roman" w:hint="eastAsia"/>
          <w:szCs w:val="21"/>
        </w:rPr>
        <w:t xml:space="preserve">　　　　　</w:t>
      </w:r>
    </w:p>
    <w:p w:rsidR="002A27A4" w:rsidRDefault="002A27A4" w:rsidP="00E7325B">
      <w:pPr>
        <w:suppressAutoHyphens w:val="0"/>
        <w:wordWrap/>
        <w:overflowPunct w:val="0"/>
        <w:jc w:val="both"/>
        <w:rPr>
          <w:rFonts w:asciiTheme="minorEastAsia" w:eastAsiaTheme="minorEastAsia" w:hAnsiTheme="minorEastAsia" w:cs="Times New Roman"/>
          <w:szCs w:val="21"/>
        </w:rPr>
      </w:pPr>
    </w:p>
    <w:p w:rsidR="002A27A4" w:rsidRDefault="002A27A4" w:rsidP="00E7325B">
      <w:pPr>
        <w:suppressAutoHyphens w:val="0"/>
        <w:wordWrap/>
        <w:overflowPunct w:val="0"/>
        <w:jc w:val="both"/>
        <w:rPr>
          <w:rFonts w:asciiTheme="minorEastAsia" w:eastAsiaTheme="minorEastAsia" w:hAnsiTheme="minorEastAsia" w:cs="Times New Roman"/>
          <w:szCs w:val="21"/>
        </w:rPr>
      </w:pPr>
    </w:p>
    <w:p w:rsidR="00571B63" w:rsidRDefault="00571B63" w:rsidP="00E7325B">
      <w:pPr>
        <w:suppressAutoHyphens w:val="0"/>
        <w:wordWrap/>
        <w:overflowPunct w:val="0"/>
        <w:jc w:val="both"/>
        <w:rPr>
          <w:rFonts w:asciiTheme="minorEastAsia" w:eastAsiaTheme="minorEastAsia" w:hAnsiTheme="minorEastAsia" w:cs="Times New Roman"/>
          <w:szCs w:val="21"/>
        </w:rPr>
      </w:pPr>
    </w:p>
    <w:p w:rsidR="00BD5C9E" w:rsidRPr="00C3657A" w:rsidRDefault="00BD5C9E" w:rsidP="00AA3FE6">
      <w:pPr>
        <w:suppressAutoHyphens w:val="0"/>
        <w:wordWrap/>
        <w:overflowPunct w:val="0"/>
        <w:ind w:firstLineChars="400" w:firstLine="884"/>
        <w:jc w:val="both"/>
        <w:rPr>
          <w:rFonts w:asciiTheme="minorEastAsia" w:eastAsiaTheme="minorEastAsia" w:hAnsiTheme="minorEastAsia" w:cs="Times New Roman"/>
          <w:sz w:val="24"/>
          <w:szCs w:val="24"/>
        </w:rPr>
      </w:pPr>
      <w:r w:rsidRPr="00C3657A">
        <w:rPr>
          <w:rFonts w:asciiTheme="minorEastAsia" w:eastAsiaTheme="minorEastAsia" w:hAnsiTheme="minorEastAsia" w:cs="Times New Roman" w:hint="eastAsia"/>
          <w:sz w:val="24"/>
          <w:szCs w:val="24"/>
        </w:rPr>
        <w:lastRenderedPageBreak/>
        <w:t>目</w:t>
      </w:r>
      <w:r w:rsidR="00571B63" w:rsidRPr="00C3657A">
        <w:rPr>
          <w:rFonts w:asciiTheme="minorEastAsia" w:eastAsiaTheme="minorEastAsia" w:hAnsiTheme="minorEastAsia" w:cs="Times New Roman" w:hint="eastAsia"/>
          <w:sz w:val="24"/>
          <w:szCs w:val="24"/>
        </w:rPr>
        <w:t xml:space="preserve">　</w:t>
      </w:r>
      <w:r w:rsidRPr="00C3657A">
        <w:rPr>
          <w:rFonts w:asciiTheme="minorEastAsia" w:eastAsiaTheme="minorEastAsia" w:hAnsiTheme="minorEastAsia" w:cs="Times New Roman" w:hint="eastAsia"/>
          <w:sz w:val="24"/>
          <w:szCs w:val="24"/>
        </w:rPr>
        <w:t>次</w:t>
      </w:r>
    </w:p>
    <w:p w:rsidR="00BD5C9E" w:rsidRDefault="00BD5C9E" w:rsidP="00AA3FE6">
      <w:pPr>
        <w:suppressAutoHyphens w:val="0"/>
        <w:wordWrap/>
        <w:overflowPunct w:val="0"/>
        <w:ind w:firstLineChars="400" w:firstLine="764"/>
        <w:jc w:val="both"/>
        <w:rPr>
          <w:rFonts w:asciiTheme="minorEastAsia" w:eastAsiaTheme="minorEastAsia" w:hAnsiTheme="minorEastAsia" w:cs="Times New Roman"/>
          <w:szCs w:val="21"/>
        </w:rPr>
      </w:pPr>
    </w:p>
    <w:p w:rsidR="00BD5C9E" w:rsidRDefault="00BD5C9E" w:rsidP="00BD5C9E">
      <w:r>
        <w:rPr>
          <w:rFonts w:hint="eastAsia"/>
        </w:rPr>
        <w:t>はじめに</w:t>
      </w:r>
    </w:p>
    <w:p w:rsidR="00571B63" w:rsidRDefault="00571B63" w:rsidP="00BD5C9E"/>
    <w:p w:rsidR="00BD5C9E" w:rsidRDefault="00BD5C9E" w:rsidP="00BD5C9E">
      <w:r>
        <w:rPr>
          <w:rFonts w:hint="eastAsia"/>
        </w:rPr>
        <w:t>凡　　例</w:t>
      </w:r>
    </w:p>
    <w:p w:rsidR="00571B63" w:rsidRDefault="00571B63" w:rsidP="00BD5C9E"/>
    <w:p w:rsidR="00BD5C9E" w:rsidRDefault="004E75F6" w:rsidP="00BD5C9E">
      <w:r>
        <w:rPr>
          <w:rFonts w:hint="eastAsia"/>
        </w:rPr>
        <w:t>津藩士</w:t>
      </w:r>
      <w:r w:rsidR="00BD5C9E">
        <w:rPr>
          <w:rFonts w:hint="eastAsia"/>
        </w:rPr>
        <w:t>稲葉</w:t>
      </w:r>
      <w:r>
        <w:rPr>
          <w:rFonts w:hint="eastAsia"/>
        </w:rPr>
        <w:t>小左衛門日記</w:t>
      </w:r>
    </w:p>
    <w:p w:rsidR="00934854" w:rsidRDefault="00934854" w:rsidP="00BD5C9E"/>
    <w:p w:rsidR="00BD5C9E" w:rsidRDefault="00BD5C9E" w:rsidP="00AA3FE6">
      <w:pPr>
        <w:ind w:firstLineChars="100" w:firstLine="191"/>
      </w:pPr>
      <w:r>
        <w:rPr>
          <w:rFonts w:hint="eastAsia"/>
        </w:rPr>
        <w:t xml:space="preserve">一　</w:t>
      </w:r>
      <w:r w:rsidR="00C3657A">
        <w:rPr>
          <w:rFonts w:hint="eastAsia"/>
        </w:rPr>
        <w:t xml:space="preserve">文化十二年 </w:t>
      </w:r>
      <w:r>
        <w:rPr>
          <w:rFonts w:hint="eastAsia"/>
        </w:rPr>
        <w:t>侯臣要録</w:t>
      </w:r>
    </w:p>
    <w:p w:rsidR="00934854" w:rsidRDefault="00934854" w:rsidP="00AA3FE6">
      <w:pPr>
        <w:ind w:firstLineChars="100" w:firstLine="191"/>
      </w:pPr>
    </w:p>
    <w:p w:rsidR="00BD5C9E" w:rsidRDefault="00BD5C9E" w:rsidP="00AA3FE6">
      <w:pPr>
        <w:ind w:firstLineChars="100" w:firstLine="191"/>
      </w:pPr>
      <w:r>
        <w:rPr>
          <w:rFonts w:hint="eastAsia"/>
        </w:rPr>
        <w:t xml:space="preserve">二　</w:t>
      </w:r>
      <w:r w:rsidR="00C3657A">
        <w:rPr>
          <w:rFonts w:hint="eastAsia"/>
        </w:rPr>
        <w:t xml:space="preserve">文化十五年 </w:t>
      </w:r>
      <w:r>
        <w:rPr>
          <w:rFonts w:hint="eastAsia"/>
        </w:rPr>
        <w:t>日有記</w:t>
      </w:r>
    </w:p>
    <w:p w:rsidR="00934854" w:rsidRDefault="00934854" w:rsidP="00AA3FE6">
      <w:pPr>
        <w:ind w:firstLineChars="100" w:firstLine="191"/>
      </w:pPr>
    </w:p>
    <w:p w:rsidR="00BD5C9E" w:rsidRDefault="00BD5C9E" w:rsidP="00AA3FE6">
      <w:pPr>
        <w:ind w:firstLineChars="100" w:firstLine="191"/>
      </w:pPr>
      <w:r>
        <w:rPr>
          <w:rFonts w:hint="eastAsia"/>
        </w:rPr>
        <w:t xml:space="preserve">三　</w:t>
      </w:r>
      <w:r w:rsidR="00C3657A">
        <w:rPr>
          <w:rFonts w:hint="eastAsia"/>
        </w:rPr>
        <w:t xml:space="preserve">文政三年 </w:t>
      </w:r>
      <w:r>
        <w:rPr>
          <w:rFonts w:hint="eastAsia"/>
        </w:rPr>
        <w:t>日有記</w:t>
      </w:r>
    </w:p>
    <w:p w:rsidR="00934854" w:rsidRDefault="00934854" w:rsidP="00AA3FE6">
      <w:pPr>
        <w:ind w:firstLineChars="100" w:firstLine="191"/>
      </w:pPr>
    </w:p>
    <w:p w:rsidR="00BD5C9E" w:rsidRDefault="00BD5C9E" w:rsidP="00AA3FE6">
      <w:pPr>
        <w:ind w:firstLineChars="100" w:firstLine="191"/>
      </w:pPr>
      <w:r>
        <w:rPr>
          <w:rFonts w:hint="eastAsia"/>
        </w:rPr>
        <w:t xml:space="preserve">四　</w:t>
      </w:r>
      <w:r w:rsidR="00C3657A">
        <w:rPr>
          <w:rFonts w:hint="eastAsia"/>
        </w:rPr>
        <w:t xml:space="preserve">文政五年 </w:t>
      </w:r>
      <w:r>
        <w:rPr>
          <w:rFonts w:hint="eastAsia"/>
        </w:rPr>
        <w:t>日有記</w:t>
      </w:r>
    </w:p>
    <w:p w:rsidR="00571B63" w:rsidRDefault="00571B63" w:rsidP="00BD5C9E"/>
    <w:p w:rsidR="00BD5C9E" w:rsidRDefault="00BD5C9E" w:rsidP="00BD5C9E">
      <w:r>
        <w:rPr>
          <w:rFonts w:hint="eastAsia"/>
        </w:rPr>
        <w:t>資料解説</w:t>
      </w:r>
    </w:p>
    <w:p w:rsidR="00571B63" w:rsidRDefault="00571B63" w:rsidP="00BD5C9E"/>
    <w:p w:rsidR="00BD5C9E" w:rsidRDefault="00BD5C9E" w:rsidP="00BD5C9E">
      <w:r>
        <w:rPr>
          <w:rFonts w:hint="eastAsia"/>
        </w:rPr>
        <w:t>あとがき</w:t>
      </w:r>
    </w:p>
    <w:p w:rsidR="00DF4643" w:rsidRDefault="00DF4643" w:rsidP="004B743F">
      <w:pPr>
        <w:suppressAutoHyphens w:val="0"/>
        <w:wordWrap/>
        <w:overflowPunct w:val="0"/>
        <w:jc w:val="both"/>
        <w:rPr>
          <w:rFonts w:ascii="Times New Roman" w:hAnsi="Times New Roman"/>
          <w:sz w:val="18"/>
          <w:szCs w:val="18"/>
        </w:rPr>
      </w:pPr>
    </w:p>
    <w:p w:rsidR="00DF4643" w:rsidRDefault="00DF4643" w:rsidP="004B743F">
      <w:pPr>
        <w:suppressAutoHyphens w:val="0"/>
        <w:wordWrap/>
        <w:overflowPunct w:val="0"/>
        <w:jc w:val="both"/>
        <w:rPr>
          <w:rFonts w:ascii="Times New Roman" w:hAnsi="Times New Roman"/>
          <w:sz w:val="18"/>
          <w:szCs w:val="18"/>
        </w:rPr>
      </w:pPr>
    </w:p>
    <w:p w:rsidR="004B743F" w:rsidRPr="00AA3FE6" w:rsidRDefault="004B743F" w:rsidP="004B743F">
      <w:pPr>
        <w:suppressAutoHyphens w:val="0"/>
        <w:wordWrap/>
        <w:overflowPunct w:val="0"/>
        <w:jc w:val="both"/>
        <w:rPr>
          <w:rFonts w:hAnsi="Century" w:cs="Times New Roman"/>
          <w:sz w:val="18"/>
          <w:szCs w:val="18"/>
        </w:rPr>
      </w:pPr>
      <w:bookmarkStart w:id="0" w:name="_GoBack"/>
      <w:bookmarkEnd w:id="0"/>
      <w:r w:rsidRPr="00AA3FE6">
        <w:rPr>
          <w:rFonts w:ascii="Times New Roman" w:hAnsi="Times New Roman" w:hint="eastAsia"/>
          <w:sz w:val="18"/>
          <w:szCs w:val="18"/>
        </w:rPr>
        <w:lastRenderedPageBreak/>
        <w:t xml:space="preserve">　</w:t>
      </w:r>
      <w:r w:rsidR="00934854">
        <w:rPr>
          <w:rFonts w:ascii="Times New Roman" w:hAnsi="Times New Roman" w:hint="eastAsia"/>
          <w:sz w:val="18"/>
          <w:szCs w:val="18"/>
        </w:rPr>
        <w:t xml:space="preserve">　</w:t>
      </w:r>
      <w:r w:rsidRPr="00AA3FE6">
        <w:rPr>
          <w:rFonts w:ascii="Times New Roman" w:hAnsi="Times New Roman" w:hint="eastAsia"/>
          <w:sz w:val="18"/>
          <w:szCs w:val="18"/>
        </w:rPr>
        <w:t xml:space="preserve">　　凡　　　　例</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一、本冊は、『三重県資料叢書</w:t>
      </w:r>
      <w:r w:rsidR="00D176A0">
        <w:rPr>
          <w:rFonts w:ascii="Times New Roman" w:hAnsi="Times New Roman" w:hint="eastAsia"/>
          <w:sz w:val="18"/>
          <w:szCs w:val="18"/>
        </w:rPr>
        <w:t xml:space="preserve">　津藩士稲葉小左衛門日記</w:t>
      </w:r>
      <w:r w:rsidRPr="00AA3FE6">
        <w:rPr>
          <w:rFonts w:ascii="Times New Roman" w:hAnsi="Times New Roman" w:hint="eastAsia"/>
          <w:sz w:val="18"/>
          <w:szCs w:val="18"/>
        </w:rPr>
        <w:t>』として、</w:t>
      </w:r>
      <w:r w:rsidR="004F1529" w:rsidRPr="00AA3FE6">
        <w:rPr>
          <w:rFonts w:ascii="Times New Roman" w:hAnsi="Times New Roman" w:hint="eastAsia"/>
          <w:sz w:val="18"/>
          <w:szCs w:val="18"/>
        </w:rPr>
        <w:t>文化十</w:t>
      </w:r>
      <w:r w:rsidR="00AD7758">
        <w:rPr>
          <w:rFonts w:ascii="Times New Roman" w:hAnsi="Times New Roman" w:hint="eastAsia"/>
          <w:sz w:val="18"/>
          <w:szCs w:val="18"/>
        </w:rPr>
        <w:t>二年</w:t>
      </w:r>
      <w:r w:rsidRPr="00AA3FE6">
        <w:rPr>
          <w:rFonts w:ascii="Times New Roman" w:hAnsi="Times New Roman" w:hint="eastAsia"/>
          <w:sz w:val="18"/>
          <w:szCs w:val="18"/>
        </w:rPr>
        <w:t>（一八</w:t>
      </w:r>
      <w:r w:rsidR="00AD7758">
        <w:rPr>
          <w:rFonts w:ascii="Times New Roman" w:hAnsi="Times New Roman" w:hint="eastAsia"/>
          <w:sz w:val="18"/>
          <w:szCs w:val="18"/>
        </w:rPr>
        <w:t>一五</w:t>
      </w:r>
      <w:r w:rsidRPr="00AA3FE6">
        <w:rPr>
          <w:rFonts w:ascii="Times New Roman" w:hAnsi="Times New Roman" w:hint="eastAsia"/>
          <w:sz w:val="18"/>
          <w:szCs w:val="18"/>
        </w:rPr>
        <w:t>）から</w:t>
      </w:r>
      <w:r w:rsidR="004F1529" w:rsidRPr="00AA3FE6">
        <w:rPr>
          <w:rFonts w:ascii="Times New Roman" w:hAnsi="Times New Roman" w:hint="eastAsia"/>
          <w:sz w:val="18"/>
          <w:szCs w:val="18"/>
        </w:rPr>
        <w:t>文政五</w:t>
      </w:r>
      <w:r w:rsidR="00475C54">
        <w:rPr>
          <w:rFonts w:ascii="Times New Roman" w:hAnsi="Times New Roman" w:hint="eastAsia"/>
          <w:sz w:val="18"/>
          <w:szCs w:val="18"/>
        </w:rPr>
        <w:t>年</w:t>
      </w:r>
      <w:r w:rsidRPr="00AA3FE6">
        <w:rPr>
          <w:rFonts w:ascii="Times New Roman" w:hAnsi="Times New Roman" w:hint="eastAsia"/>
          <w:sz w:val="18"/>
          <w:szCs w:val="18"/>
        </w:rPr>
        <w:t>（一八</w:t>
      </w:r>
      <w:r w:rsidR="00475C54">
        <w:rPr>
          <w:rFonts w:ascii="Times New Roman" w:hAnsi="Times New Roman" w:hint="eastAsia"/>
          <w:sz w:val="18"/>
          <w:szCs w:val="18"/>
        </w:rPr>
        <w:t>二二</w:t>
      </w:r>
      <w:r w:rsidRPr="00AA3FE6">
        <w:rPr>
          <w:rFonts w:ascii="Times New Roman" w:hAnsi="Times New Roman" w:hint="eastAsia"/>
          <w:sz w:val="18"/>
          <w:szCs w:val="18"/>
        </w:rPr>
        <w:t xml:space="preserve">）にかけて　</w:t>
      </w:r>
      <w:r w:rsidR="004F1529" w:rsidRPr="00AA3FE6">
        <w:rPr>
          <w:rFonts w:ascii="Times New Roman" w:hAnsi="Times New Roman" w:hint="eastAsia"/>
          <w:sz w:val="18"/>
          <w:szCs w:val="18"/>
        </w:rPr>
        <w:t>津藩士稲葉小左衛門</w:t>
      </w:r>
      <w:r w:rsidR="00004807">
        <w:rPr>
          <w:rFonts w:ascii="Times New Roman" w:hAnsi="Times New Roman" w:hint="eastAsia"/>
          <w:sz w:val="18"/>
          <w:szCs w:val="18"/>
        </w:rPr>
        <w:t>が書き留めた</w:t>
      </w:r>
      <w:r w:rsidR="004F1529" w:rsidRPr="00AA3FE6">
        <w:rPr>
          <w:rFonts w:ascii="Times New Roman" w:hAnsi="Times New Roman" w:hint="eastAsia"/>
          <w:sz w:val="18"/>
          <w:szCs w:val="18"/>
        </w:rPr>
        <w:t>日記四</w:t>
      </w:r>
      <w:r w:rsidRPr="00AA3FE6">
        <w:rPr>
          <w:rFonts w:ascii="Times New Roman" w:hAnsi="Times New Roman" w:hint="eastAsia"/>
          <w:sz w:val="18"/>
          <w:szCs w:val="18"/>
        </w:rPr>
        <w:t>冊を翻刻したものである。</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一、史料は</w:t>
      </w:r>
      <w:r w:rsidR="004F1529" w:rsidRPr="00AA3FE6">
        <w:rPr>
          <w:rFonts w:ascii="Times New Roman" w:hAnsi="Times New Roman" w:hint="eastAsia"/>
          <w:sz w:val="18"/>
          <w:szCs w:val="18"/>
        </w:rPr>
        <w:t>古書店から平成二十一年に環境生活部文化振興課県史編さん班が購入したものである。</w:t>
      </w:r>
      <w:r w:rsidRPr="00AA3FE6">
        <w:rPr>
          <w:rFonts w:ascii="Times New Roman" w:hAnsi="Times New Roman" w:hint="eastAsia"/>
          <w:sz w:val="18"/>
          <w:szCs w:val="18"/>
        </w:rPr>
        <w:t>現在</w:t>
      </w:r>
      <w:r w:rsidR="004F1529" w:rsidRPr="00AA3FE6">
        <w:rPr>
          <w:rFonts w:ascii="Times New Roman" w:hAnsi="Times New Roman" w:hint="eastAsia"/>
          <w:sz w:val="18"/>
          <w:szCs w:val="18"/>
        </w:rPr>
        <w:t>は</w:t>
      </w:r>
      <w:r w:rsidRPr="00AA3FE6">
        <w:rPr>
          <w:rFonts w:ascii="Times New Roman" w:hAnsi="Times New Roman" w:hint="eastAsia"/>
          <w:sz w:val="18"/>
          <w:szCs w:val="18"/>
        </w:rPr>
        <w:t>、</w:t>
      </w:r>
      <w:r w:rsidR="004F1529" w:rsidRPr="00AA3FE6">
        <w:rPr>
          <w:rFonts w:ascii="Times New Roman" w:hAnsi="Times New Roman" w:hint="eastAsia"/>
          <w:sz w:val="18"/>
          <w:szCs w:val="18"/>
        </w:rPr>
        <w:t>文化振興課歴史公文書班</w:t>
      </w:r>
      <w:r w:rsidRPr="00AA3FE6">
        <w:rPr>
          <w:rFonts w:ascii="Times New Roman" w:hAnsi="Times New Roman" w:hint="eastAsia"/>
          <w:sz w:val="18"/>
          <w:szCs w:val="18"/>
        </w:rPr>
        <w:t>で保存管理している。編集は通し番号と内容を示す表題を付け</w:t>
      </w:r>
      <w:r w:rsidR="004F1529" w:rsidRPr="00AA3FE6">
        <w:rPr>
          <w:rFonts w:ascii="Times New Roman" w:hAnsi="Times New Roman" w:hint="eastAsia"/>
          <w:sz w:val="18"/>
          <w:szCs w:val="18"/>
        </w:rPr>
        <w:t>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一、史料の収録に当たっては、編さんの都合上、原史料の意味を損なわない程度に以下のように取り扱った。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（１）</w:t>
      </w:r>
      <w:r w:rsidRPr="00AA3FE6">
        <w:rPr>
          <w:rFonts w:ascii="Times New Roman" w:hAnsi="Times New Roman" w:cs="Times New Roman"/>
          <w:sz w:val="18"/>
          <w:szCs w:val="18"/>
        </w:rPr>
        <w:t xml:space="preserve"> </w:t>
      </w:r>
      <w:r w:rsidRPr="00AA3FE6">
        <w:rPr>
          <w:rFonts w:ascii="Times New Roman" w:hAnsi="Times New Roman" w:hint="eastAsia"/>
          <w:sz w:val="18"/>
          <w:szCs w:val="18"/>
        </w:rPr>
        <w:t>史料を読みやすくするために、読点・中黒点を適宜施した。</w:t>
      </w:r>
    </w:p>
    <w:p w:rsidR="004B743F" w:rsidRPr="00AA3FE6" w:rsidRDefault="004B743F" w:rsidP="00AA3FE6">
      <w:pPr>
        <w:suppressAutoHyphens w:val="0"/>
        <w:wordWrap/>
        <w:overflowPunct w:val="0"/>
        <w:ind w:left="483" w:hangingChars="300" w:hanging="483"/>
        <w:jc w:val="both"/>
        <w:rPr>
          <w:rFonts w:hAnsi="Century" w:cs="Times New Roman"/>
          <w:sz w:val="18"/>
          <w:szCs w:val="18"/>
        </w:rPr>
      </w:pPr>
      <w:r w:rsidRPr="00AA3FE6">
        <w:rPr>
          <w:rFonts w:ascii="Times New Roman" w:hAnsi="Times New Roman" w:hint="eastAsia"/>
          <w:sz w:val="18"/>
          <w:szCs w:val="18"/>
        </w:rPr>
        <w:t xml:space="preserve">　（２）</w:t>
      </w:r>
      <w:r w:rsidRPr="00AA3FE6">
        <w:rPr>
          <w:rFonts w:ascii="Times New Roman" w:hAnsi="Times New Roman" w:cs="Times New Roman"/>
          <w:sz w:val="18"/>
          <w:szCs w:val="18"/>
        </w:rPr>
        <w:t xml:space="preserve"> </w:t>
      </w:r>
      <w:r w:rsidRPr="00AA3FE6">
        <w:rPr>
          <w:rFonts w:ascii="Times New Roman" w:hAnsi="Times New Roman" w:hint="eastAsia"/>
          <w:sz w:val="18"/>
          <w:szCs w:val="18"/>
        </w:rPr>
        <w:t>漢字は常用漢字があるものは固有名詞を除き原則として使用し、俗字・異字体・略字等は正字に改めた。</w:t>
      </w:r>
    </w:p>
    <w:p w:rsidR="004B743F" w:rsidRPr="00AA3FE6" w:rsidRDefault="004B743F" w:rsidP="00AA3FE6">
      <w:pPr>
        <w:suppressAutoHyphens w:val="0"/>
        <w:wordWrap/>
        <w:overflowPunct w:val="0"/>
        <w:ind w:left="483" w:hangingChars="300" w:hanging="483"/>
        <w:jc w:val="both"/>
        <w:rPr>
          <w:rFonts w:hAnsi="Century" w:cs="Times New Roman"/>
          <w:sz w:val="18"/>
          <w:szCs w:val="18"/>
        </w:rPr>
      </w:pPr>
      <w:r w:rsidRPr="00AA3FE6">
        <w:rPr>
          <w:rFonts w:ascii="Times New Roman" w:hAnsi="Times New Roman" w:hint="eastAsia"/>
          <w:sz w:val="18"/>
          <w:szCs w:val="18"/>
        </w:rPr>
        <w:t xml:space="preserve">　（３）</w:t>
      </w:r>
      <w:r w:rsidRPr="00AA3FE6">
        <w:rPr>
          <w:rFonts w:ascii="Times New Roman" w:hAnsi="Times New Roman" w:cs="Times New Roman"/>
          <w:sz w:val="18"/>
          <w:szCs w:val="18"/>
        </w:rPr>
        <w:t xml:space="preserve"> </w:t>
      </w:r>
      <w:r w:rsidRPr="00AA3FE6">
        <w:rPr>
          <w:rFonts w:ascii="Times New Roman" w:hAnsi="Times New Roman" w:hint="eastAsia"/>
          <w:sz w:val="18"/>
          <w:szCs w:val="18"/>
        </w:rPr>
        <w:t>変体仮名は平仮名に改めたが、助詞に用いられている「而（て）」「江（え）」「茂（も）」「者（は）」「与（と）」はそのままとした。なお、合字は</w:t>
      </w:r>
      <w:r w:rsidR="004F1529" w:rsidRPr="00AA3FE6">
        <w:rPr>
          <w:rFonts w:ascii="Times New Roman" w:hAnsi="Times New Roman" w:hint="eastAsia"/>
          <w:sz w:val="18"/>
          <w:szCs w:val="18"/>
        </w:rPr>
        <w:t>ゟ</w:t>
      </w:r>
      <w:r w:rsidRPr="00AA3FE6">
        <w:rPr>
          <w:rFonts w:ascii="Times New Roman" w:hAnsi="Times New Roman" w:hint="eastAsia"/>
          <w:sz w:val="18"/>
          <w:szCs w:val="18"/>
        </w:rPr>
        <w:t>（より）のみ生かした。</w:t>
      </w:r>
    </w:p>
    <w:p w:rsidR="004B743F" w:rsidRPr="00AA3FE6" w:rsidRDefault="004B743F" w:rsidP="00AA3FE6">
      <w:pPr>
        <w:suppressAutoHyphens w:val="0"/>
        <w:wordWrap/>
        <w:overflowPunct w:val="0"/>
        <w:ind w:left="483" w:hangingChars="300" w:hanging="483"/>
        <w:jc w:val="both"/>
        <w:rPr>
          <w:rFonts w:hAnsi="Century" w:cs="Times New Roman"/>
          <w:sz w:val="18"/>
          <w:szCs w:val="18"/>
        </w:rPr>
      </w:pPr>
      <w:r w:rsidRPr="00AA3FE6">
        <w:rPr>
          <w:rFonts w:ascii="Times New Roman" w:hAnsi="Times New Roman" w:hint="eastAsia"/>
          <w:sz w:val="18"/>
          <w:szCs w:val="18"/>
        </w:rPr>
        <w:t xml:space="preserve">　（４）</w:t>
      </w:r>
      <w:r w:rsidRPr="00AA3FE6">
        <w:rPr>
          <w:rFonts w:ascii="Times New Roman" w:hAnsi="Times New Roman" w:cs="Times New Roman"/>
          <w:sz w:val="18"/>
          <w:szCs w:val="18"/>
        </w:rPr>
        <w:t xml:space="preserve"> </w:t>
      </w:r>
      <w:r w:rsidRPr="00AA3FE6">
        <w:rPr>
          <w:rFonts w:ascii="Times New Roman" w:hAnsi="Times New Roman" w:hint="eastAsia"/>
          <w:sz w:val="18"/>
          <w:szCs w:val="18"/>
        </w:rPr>
        <w:t>誤字・当て字は原則としてそのままとしたが、意味の取りにくいものは（ママ）（―）（―カ）と注記した。また、脱字・衍字は（―脱）（―脱カ）、（衍）（衍カ）と注記した。</w:t>
      </w:r>
    </w:p>
    <w:p w:rsidR="004B743F" w:rsidRPr="00AA3FE6" w:rsidRDefault="004B743F" w:rsidP="00AA3FE6">
      <w:pPr>
        <w:suppressAutoHyphens w:val="0"/>
        <w:wordWrap/>
        <w:overflowPunct w:val="0"/>
        <w:ind w:left="483" w:hangingChars="300" w:hanging="483"/>
        <w:jc w:val="both"/>
        <w:rPr>
          <w:rFonts w:hAnsi="Century" w:cs="Times New Roman"/>
          <w:sz w:val="18"/>
          <w:szCs w:val="18"/>
        </w:rPr>
      </w:pPr>
      <w:r w:rsidRPr="00AA3FE6">
        <w:rPr>
          <w:rFonts w:ascii="Times New Roman" w:hAnsi="Times New Roman" w:hint="eastAsia"/>
          <w:sz w:val="18"/>
          <w:szCs w:val="18"/>
        </w:rPr>
        <w:t xml:space="preserve">　（５）</w:t>
      </w:r>
      <w:r w:rsidRPr="00AA3FE6">
        <w:rPr>
          <w:rFonts w:ascii="Times New Roman" w:hAnsi="Times New Roman" w:cs="Times New Roman"/>
          <w:sz w:val="18"/>
          <w:szCs w:val="18"/>
        </w:rPr>
        <w:t xml:space="preserve"> </w:t>
      </w:r>
      <w:r w:rsidRPr="00AA3FE6">
        <w:rPr>
          <w:rFonts w:ascii="Times New Roman" w:hAnsi="Times New Roman" w:hint="eastAsia"/>
          <w:sz w:val="18"/>
          <w:szCs w:val="18"/>
        </w:rPr>
        <w:t>判読不能文字については、□［　　］で表記し、その原因が破損・虫損・摩滅による場合は、それぞれ（破損）（虫損）（スレ）と注記し、文字が推定できるものは（―）（―カ）で示した。</w:t>
      </w:r>
    </w:p>
    <w:p w:rsidR="004B743F" w:rsidRPr="00AA3FE6" w:rsidRDefault="004B743F" w:rsidP="00AA3FE6">
      <w:pPr>
        <w:suppressAutoHyphens w:val="0"/>
        <w:wordWrap/>
        <w:overflowPunct w:val="0"/>
        <w:ind w:left="483" w:hangingChars="300" w:hanging="483"/>
        <w:jc w:val="both"/>
        <w:rPr>
          <w:rFonts w:hAnsi="Century" w:cs="Times New Roman"/>
          <w:sz w:val="18"/>
          <w:szCs w:val="18"/>
        </w:rPr>
      </w:pPr>
      <w:r w:rsidRPr="00AA3FE6">
        <w:rPr>
          <w:rFonts w:ascii="Times New Roman" w:hAnsi="Times New Roman" w:hint="eastAsia"/>
          <w:sz w:val="18"/>
          <w:szCs w:val="18"/>
        </w:rPr>
        <w:t xml:space="preserve">　（６）</w:t>
      </w:r>
      <w:r w:rsidRPr="00AA3FE6">
        <w:rPr>
          <w:rFonts w:ascii="Times New Roman" w:hAnsi="Times New Roman" w:cs="Times New Roman"/>
          <w:sz w:val="18"/>
          <w:szCs w:val="18"/>
        </w:rPr>
        <w:t xml:space="preserve"> </w:t>
      </w:r>
      <w:r w:rsidRPr="00AA3FE6">
        <w:rPr>
          <w:rFonts w:ascii="Times New Roman" w:hAnsi="Times New Roman" w:hint="eastAsia"/>
          <w:sz w:val="18"/>
          <w:szCs w:val="18"/>
        </w:rPr>
        <w:t>敬意を表す欠字（一字あけ）・平出（改行）・台頭（文字あげ）は原史料どおりとしたが、欠字か平出か不明瞭のものは欠字扱いとした。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（７）</w:t>
      </w:r>
      <w:r w:rsidRPr="00AA3FE6">
        <w:rPr>
          <w:rFonts w:ascii="Times New Roman" w:hAnsi="Times New Roman" w:cs="Times New Roman"/>
          <w:sz w:val="18"/>
          <w:szCs w:val="18"/>
        </w:rPr>
        <w:t xml:space="preserve"> </w:t>
      </w:r>
      <w:r w:rsidRPr="00AA3FE6">
        <w:rPr>
          <w:rFonts w:ascii="Times New Roman" w:hAnsi="Times New Roman" w:hint="eastAsia"/>
          <w:sz w:val="18"/>
          <w:szCs w:val="18"/>
        </w:rPr>
        <w:t>抹消・見セケチ部分は、当該文字の左に「〃」を付した。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（８）</w:t>
      </w:r>
      <w:r w:rsidRPr="00AA3FE6">
        <w:rPr>
          <w:rFonts w:ascii="Times New Roman" w:hAnsi="Times New Roman" w:cs="Times New Roman"/>
          <w:sz w:val="18"/>
          <w:szCs w:val="18"/>
        </w:rPr>
        <w:t xml:space="preserve"> </w:t>
      </w:r>
      <w:r w:rsidRPr="00AA3FE6">
        <w:rPr>
          <w:rFonts w:ascii="Times New Roman" w:hAnsi="Times New Roman" w:hint="eastAsia"/>
          <w:sz w:val="18"/>
          <w:szCs w:val="18"/>
        </w:rPr>
        <w:t>朱書には（朱書）の注記をし、文面を「　　」で括ってその位置に表記した。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（９）</w:t>
      </w:r>
      <w:r w:rsidRPr="00AA3FE6">
        <w:rPr>
          <w:rFonts w:ascii="Times New Roman" w:hAnsi="Times New Roman" w:cs="Times New Roman"/>
          <w:sz w:val="18"/>
          <w:szCs w:val="18"/>
        </w:rPr>
        <w:t xml:space="preserve"> </w:t>
      </w:r>
      <w:r w:rsidRPr="00AA3FE6">
        <w:rPr>
          <w:rFonts w:ascii="Times New Roman" w:hAnsi="Times New Roman" w:hint="eastAsia"/>
          <w:sz w:val="18"/>
          <w:szCs w:val="18"/>
        </w:rPr>
        <w:t>合点は「　　」で示した。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w:t>
      </w:r>
      <w:r w:rsidRPr="00AA3FE6">
        <w:rPr>
          <w:rFonts w:ascii="Times New Roman" w:hAnsi="Times New Roman" w:cs="Times New Roman"/>
          <w:sz w:val="18"/>
          <w:szCs w:val="18"/>
        </w:rPr>
        <w:t>10</w:t>
      </w:r>
      <w:r w:rsidRPr="00AA3FE6">
        <w:rPr>
          <w:rFonts w:ascii="Times New Roman" w:hAnsi="Times New Roman" w:hint="eastAsia"/>
          <w:sz w:val="18"/>
          <w:szCs w:val="18"/>
        </w:rPr>
        <w:t>）</w:t>
      </w:r>
      <w:r w:rsidRPr="00AA3FE6">
        <w:rPr>
          <w:rFonts w:ascii="Times New Roman" w:hAnsi="Times New Roman" w:cs="Times New Roman"/>
          <w:sz w:val="18"/>
          <w:szCs w:val="18"/>
        </w:rPr>
        <w:t xml:space="preserve"> </w:t>
      </w:r>
      <w:r w:rsidRPr="00AA3FE6">
        <w:rPr>
          <w:rFonts w:ascii="Times New Roman" w:hAnsi="Times New Roman" w:hint="eastAsia"/>
          <w:sz w:val="18"/>
          <w:szCs w:val="18"/>
        </w:rPr>
        <w:t>挿入記号・文面は原史料どおりを原則した。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 xml:space="preserve">　（</w:t>
      </w:r>
      <w:r w:rsidRPr="00AA3FE6">
        <w:rPr>
          <w:rFonts w:ascii="Times New Roman" w:hAnsi="Times New Roman" w:cs="Times New Roman"/>
          <w:sz w:val="18"/>
          <w:szCs w:val="18"/>
        </w:rPr>
        <w:t>11</w:t>
      </w:r>
      <w:r w:rsidRPr="00AA3FE6">
        <w:rPr>
          <w:rFonts w:ascii="Times New Roman" w:hAnsi="Times New Roman" w:hint="eastAsia"/>
          <w:sz w:val="18"/>
          <w:szCs w:val="18"/>
        </w:rPr>
        <w:t>）</w:t>
      </w:r>
      <w:r w:rsidRPr="00AA3FE6">
        <w:rPr>
          <w:rFonts w:ascii="Times New Roman" w:hAnsi="Times New Roman" w:cs="Times New Roman"/>
          <w:sz w:val="18"/>
          <w:szCs w:val="18"/>
        </w:rPr>
        <w:t xml:space="preserve"> </w:t>
      </w:r>
      <w:r w:rsidRPr="00AA3FE6">
        <w:rPr>
          <w:rFonts w:ascii="Times New Roman" w:hAnsi="Times New Roman" w:hint="eastAsia"/>
          <w:sz w:val="18"/>
          <w:szCs w:val="18"/>
        </w:rPr>
        <w:t>肩書の比定等は活字を小さくし（　　）を付して示した。</w:t>
      </w:r>
    </w:p>
    <w:p w:rsidR="004B743F" w:rsidRPr="00AA3FE6" w:rsidRDefault="004B743F" w:rsidP="004B743F">
      <w:pPr>
        <w:suppressAutoHyphens w:val="0"/>
        <w:wordWrap/>
        <w:overflowPunct w:val="0"/>
        <w:jc w:val="both"/>
        <w:rPr>
          <w:rFonts w:hAnsi="Century" w:cs="Times New Roman"/>
          <w:sz w:val="18"/>
          <w:szCs w:val="18"/>
        </w:rPr>
      </w:pPr>
      <w:r w:rsidRPr="00AA3FE6">
        <w:rPr>
          <w:rFonts w:ascii="Times New Roman" w:hAnsi="Times New Roman" w:hint="eastAsia"/>
          <w:sz w:val="18"/>
          <w:szCs w:val="18"/>
        </w:rPr>
        <w:t>一、</w:t>
      </w:r>
      <w:r w:rsidR="0015164F" w:rsidRPr="00AA3FE6">
        <w:rPr>
          <w:rFonts w:ascii="Times New Roman" w:hAnsi="Times New Roman" w:hint="eastAsia"/>
          <w:sz w:val="18"/>
          <w:szCs w:val="18"/>
        </w:rPr>
        <w:t>稲葉</w:t>
      </w:r>
      <w:r w:rsidRPr="00AA3FE6">
        <w:rPr>
          <w:rFonts w:ascii="Times New Roman" w:hAnsi="Times New Roman" w:hint="eastAsia"/>
          <w:sz w:val="18"/>
          <w:szCs w:val="18"/>
        </w:rPr>
        <w:t>家文書の翻刻・校正・編集作業は、</w:t>
      </w:r>
      <w:r w:rsidR="00475C54">
        <w:rPr>
          <w:rFonts w:ascii="Times New Roman" w:hAnsi="Times New Roman" w:hint="eastAsia"/>
          <w:sz w:val="18"/>
          <w:szCs w:val="18"/>
        </w:rPr>
        <w:t>文化振興課歴史公文書班</w:t>
      </w:r>
      <w:r w:rsidRPr="00AA3FE6">
        <w:rPr>
          <w:rFonts w:ascii="Times New Roman" w:hAnsi="Times New Roman" w:hint="eastAsia"/>
          <w:sz w:val="18"/>
          <w:szCs w:val="18"/>
        </w:rPr>
        <w:t xml:space="preserve">　藤谷彰・</w:t>
      </w:r>
      <w:r w:rsidR="003C36A8">
        <w:rPr>
          <w:rFonts w:ascii="Times New Roman" w:hAnsi="Times New Roman" w:hint="eastAsia"/>
          <w:sz w:val="18"/>
          <w:szCs w:val="18"/>
        </w:rPr>
        <w:t>牛田</w:t>
      </w:r>
      <w:r w:rsidRPr="00AA3FE6">
        <w:rPr>
          <w:rFonts w:ascii="Times New Roman" w:hAnsi="Times New Roman" w:hint="eastAsia"/>
          <w:sz w:val="18"/>
          <w:szCs w:val="18"/>
        </w:rPr>
        <w:t>孝子・</w:t>
      </w:r>
      <w:r w:rsidR="003C36A8">
        <w:rPr>
          <w:rFonts w:ascii="Times New Roman" w:hAnsi="Times New Roman" w:hint="eastAsia"/>
          <w:sz w:val="18"/>
          <w:szCs w:val="18"/>
        </w:rPr>
        <w:t>溝渕</w:t>
      </w:r>
      <w:r w:rsidR="004F1529" w:rsidRPr="00AA3FE6">
        <w:rPr>
          <w:rFonts w:ascii="Times New Roman" w:hAnsi="Times New Roman" w:hint="eastAsia"/>
          <w:sz w:val="18"/>
          <w:szCs w:val="18"/>
        </w:rPr>
        <w:t>智美</w:t>
      </w:r>
      <w:r w:rsidRPr="00AA3FE6">
        <w:rPr>
          <w:rFonts w:ascii="Times New Roman" w:hAnsi="Times New Roman" w:hint="eastAsia"/>
          <w:sz w:val="18"/>
          <w:szCs w:val="18"/>
        </w:rPr>
        <w:t>が行った。</w:t>
      </w:r>
    </w:p>
    <w:p w:rsidR="004B743F" w:rsidRPr="00AA3FE6" w:rsidRDefault="004B743F" w:rsidP="004B743F">
      <w:pPr>
        <w:suppressAutoHyphens w:val="0"/>
        <w:wordWrap/>
        <w:overflowPunct w:val="0"/>
        <w:jc w:val="both"/>
        <w:rPr>
          <w:rFonts w:hAnsi="Century" w:cs="Times New Roman"/>
          <w:sz w:val="18"/>
          <w:szCs w:val="18"/>
        </w:rPr>
      </w:pPr>
    </w:p>
    <w:p w:rsidR="00BE2D74" w:rsidRPr="00AA3FE6" w:rsidRDefault="00BE2D74" w:rsidP="00BD5C9E">
      <w:pPr>
        <w:rPr>
          <w:sz w:val="18"/>
          <w:szCs w:val="18"/>
        </w:rPr>
      </w:pPr>
    </w:p>
    <w:p w:rsidR="00BE2D74" w:rsidRPr="00AA3FE6" w:rsidRDefault="00BE2D74" w:rsidP="00BD5C9E">
      <w:pPr>
        <w:rPr>
          <w:sz w:val="18"/>
          <w:szCs w:val="18"/>
        </w:rPr>
      </w:pPr>
    </w:p>
    <w:p w:rsidR="004B743F" w:rsidRPr="00AA3FE6" w:rsidRDefault="004B743F" w:rsidP="00BD5C9E">
      <w:pPr>
        <w:rPr>
          <w:sz w:val="18"/>
          <w:szCs w:val="18"/>
        </w:rPr>
      </w:pPr>
    </w:p>
    <w:p w:rsidR="004B743F" w:rsidRPr="00AA3FE6" w:rsidRDefault="004B743F" w:rsidP="00BD5C9E">
      <w:pPr>
        <w:rPr>
          <w:sz w:val="18"/>
          <w:szCs w:val="18"/>
        </w:rPr>
      </w:pPr>
    </w:p>
    <w:p w:rsidR="004B743F" w:rsidRPr="00AA3FE6" w:rsidRDefault="004B743F" w:rsidP="00BD5C9E">
      <w:pPr>
        <w:rPr>
          <w:sz w:val="18"/>
          <w:szCs w:val="18"/>
        </w:rPr>
      </w:pPr>
    </w:p>
    <w:p w:rsidR="004B743F" w:rsidRPr="00AA3FE6" w:rsidRDefault="004B743F" w:rsidP="00BD5C9E">
      <w:pPr>
        <w:rPr>
          <w:sz w:val="18"/>
          <w:szCs w:val="18"/>
        </w:rPr>
      </w:pPr>
    </w:p>
    <w:p w:rsidR="004B743F" w:rsidRPr="00AA3FE6" w:rsidRDefault="004B743F" w:rsidP="00BD5C9E">
      <w:pPr>
        <w:rPr>
          <w:sz w:val="18"/>
          <w:szCs w:val="18"/>
        </w:rPr>
      </w:pPr>
    </w:p>
    <w:p w:rsidR="004B743F" w:rsidRDefault="004B743F" w:rsidP="00BD5C9E"/>
    <w:p w:rsidR="004B743F" w:rsidRDefault="004B743F" w:rsidP="00BD5C9E"/>
    <w:p w:rsidR="004B743F" w:rsidRDefault="004B743F" w:rsidP="00BD5C9E"/>
    <w:p w:rsidR="004B743F" w:rsidRDefault="004B743F" w:rsidP="00BD5C9E"/>
    <w:p w:rsidR="004B743F" w:rsidRDefault="004B743F" w:rsidP="00BD5C9E"/>
    <w:p w:rsidR="004B743F" w:rsidRDefault="004B743F" w:rsidP="00BD5C9E"/>
    <w:p w:rsidR="004B743F" w:rsidRDefault="004B743F" w:rsidP="00BD5C9E"/>
    <w:p w:rsidR="00BE2D74" w:rsidRDefault="00BE2D74" w:rsidP="00BD5C9E"/>
    <w:p w:rsidR="00BE2D74" w:rsidRDefault="00BE2D74" w:rsidP="00BD5C9E"/>
    <w:p w:rsidR="00BE2D74" w:rsidRDefault="00BE2D74" w:rsidP="00BD5C9E"/>
    <w:p w:rsidR="00BE2D74" w:rsidRDefault="00BE2D74" w:rsidP="00BD5C9E"/>
    <w:p w:rsidR="00BE2D74" w:rsidRDefault="00BE2D74" w:rsidP="00BD5C9E"/>
    <w:p w:rsidR="00BE2D74" w:rsidRPr="004B743F" w:rsidRDefault="00D176A0" w:rsidP="00AA3FE6">
      <w:pPr>
        <w:ind w:firstLineChars="400" w:firstLine="884"/>
        <w:rPr>
          <w:sz w:val="24"/>
          <w:szCs w:val="24"/>
        </w:rPr>
      </w:pPr>
      <w:r>
        <w:rPr>
          <w:rFonts w:hint="eastAsia"/>
          <w:sz w:val="24"/>
          <w:szCs w:val="24"/>
        </w:rPr>
        <w:t>津藩士</w:t>
      </w:r>
      <w:r w:rsidR="008E2C7F" w:rsidRPr="004B743F">
        <w:rPr>
          <w:rFonts w:hint="eastAsia"/>
          <w:sz w:val="24"/>
          <w:szCs w:val="24"/>
        </w:rPr>
        <w:t>稲葉</w:t>
      </w:r>
      <w:r>
        <w:rPr>
          <w:rFonts w:hint="eastAsia"/>
          <w:sz w:val="24"/>
          <w:szCs w:val="24"/>
        </w:rPr>
        <w:t>小左衛門日記</w:t>
      </w:r>
    </w:p>
    <w:p w:rsidR="003109F9" w:rsidRPr="003109F9" w:rsidRDefault="003109F9" w:rsidP="003109F9">
      <w:pPr>
        <w:suppressAutoHyphens w:val="0"/>
        <w:wordWrap/>
        <w:overflowPunct w:val="0"/>
        <w:jc w:val="both"/>
        <w:rPr>
          <w:rFonts w:hAnsi="Century" w:cs="Times New Roman"/>
          <w:szCs w:val="21"/>
        </w:rPr>
      </w:pPr>
      <w:r w:rsidRPr="003109F9">
        <w:rPr>
          <w:rFonts w:ascii="Times New Roman" w:hAnsi="Times New Roman" w:hint="eastAsia"/>
          <w:sz w:val="30"/>
          <w:szCs w:val="30"/>
        </w:rPr>
        <w:lastRenderedPageBreak/>
        <w:t xml:space="preserve">　　　あとがき</w:t>
      </w:r>
    </w:p>
    <w:p w:rsidR="003109F9" w:rsidRPr="003109F9" w:rsidRDefault="003109F9" w:rsidP="003109F9">
      <w:pPr>
        <w:suppressAutoHyphens w:val="0"/>
        <w:wordWrap/>
        <w:overflowPunct w:val="0"/>
        <w:jc w:val="both"/>
        <w:rPr>
          <w:rFonts w:hAnsi="Century" w:cs="Times New Roman"/>
          <w:szCs w:val="21"/>
        </w:rPr>
      </w:pPr>
    </w:p>
    <w:p w:rsidR="003109F9" w:rsidRPr="003109F9" w:rsidRDefault="003109F9" w:rsidP="003109F9">
      <w:pPr>
        <w:suppressAutoHyphens w:val="0"/>
        <w:wordWrap/>
        <w:overflowPunct w:val="0"/>
        <w:jc w:val="both"/>
        <w:rPr>
          <w:rFonts w:hAnsi="Century" w:cs="Times New Roman"/>
          <w:szCs w:val="21"/>
        </w:rPr>
      </w:pPr>
      <w:r w:rsidRPr="003109F9">
        <w:rPr>
          <w:rFonts w:ascii="Times New Roman" w:hAnsi="Times New Roman" w:cs="Times New Roman"/>
          <w:szCs w:val="21"/>
        </w:rPr>
        <w:t xml:space="preserve">  </w:t>
      </w:r>
      <w:r w:rsidRPr="003109F9">
        <w:rPr>
          <w:rFonts w:ascii="Times New Roman" w:hAnsi="Times New Roman" w:hint="eastAsia"/>
          <w:szCs w:val="21"/>
        </w:rPr>
        <w:t>このたび『三重県資料叢書</w:t>
      </w:r>
      <w:r w:rsidR="00D176A0">
        <w:rPr>
          <w:rFonts w:ascii="Times New Roman" w:hAnsi="Times New Roman" w:hint="eastAsia"/>
          <w:szCs w:val="21"/>
        </w:rPr>
        <w:t xml:space="preserve">　津藩士稲葉小左衛門日記</w:t>
      </w:r>
      <w:r w:rsidRPr="003109F9">
        <w:rPr>
          <w:rFonts w:ascii="Times New Roman" w:hAnsi="Times New Roman" w:hint="eastAsia"/>
          <w:szCs w:val="21"/>
        </w:rPr>
        <w:t>』として</w:t>
      </w:r>
      <w:r w:rsidR="00367A97">
        <w:rPr>
          <w:rFonts w:ascii="Times New Roman" w:hAnsi="Times New Roman" w:hint="eastAsia"/>
          <w:szCs w:val="21"/>
        </w:rPr>
        <w:t>、</w:t>
      </w:r>
      <w:r w:rsidR="005F17A7">
        <w:rPr>
          <w:rFonts w:ascii="Times New Roman" w:hAnsi="Times New Roman" w:hint="eastAsia"/>
          <w:szCs w:val="21"/>
        </w:rPr>
        <w:t>津藩士</w:t>
      </w:r>
      <w:r w:rsidR="00D176A0">
        <w:rPr>
          <w:rFonts w:ascii="Times New Roman" w:hAnsi="Times New Roman" w:hint="eastAsia"/>
          <w:szCs w:val="21"/>
        </w:rPr>
        <w:t>であった</w:t>
      </w:r>
      <w:r w:rsidR="005F17A7">
        <w:rPr>
          <w:rFonts w:ascii="Times New Roman" w:hAnsi="Times New Roman" w:hint="eastAsia"/>
          <w:szCs w:val="21"/>
        </w:rPr>
        <w:t>稲葉小左衛門の日記四</w:t>
      </w:r>
      <w:r w:rsidRPr="003109F9">
        <w:rPr>
          <w:rFonts w:ascii="Times New Roman" w:hAnsi="Times New Roman" w:hint="eastAsia"/>
          <w:szCs w:val="21"/>
        </w:rPr>
        <w:t>冊を翻刻し</w:t>
      </w:r>
      <w:r w:rsidR="00367A97">
        <w:rPr>
          <w:rFonts w:ascii="Times New Roman" w:hAnsi="Times New Roman" w:hint="eastAsia"/>
          <w:szCs w:val="21"/>
        </w:rPr>
        <w:t>、</w:t>
      </w:r>
      <w:r w:rsidRPr="003109F9">
        <w:rPr>
          <w:rFonts w:ascii="Times New Roman" w:hAnsi="Times New Roman" w:hint="eastAsia"/>
          <w:szCs w:val="21"/>
        </w:rPr>
        <w:t>発刊することとなりました。</w:t>
      </w:r>
    </w:p>
    <w:p w:rsidR="003109F9" w:rsidRPr="00B30888" w:rsidRDefault="003109F9" w:rsidP="003109F9">
      <w:pPr>
        <w:suppressAutoHyphens w:val="0"/>
        <w:wordWrap/>
        <w:overflowPunct w:val="0"/>
        <w:jc w:val="both"/>
        <w:rPr>
          <w:rFonts w:hAnsi="Century" w:cs="Times New Roman"/>
          <w:szCs w:val="21"/>
        </w:rPr>
      </w:pPr>
      <w:r w:rsidRPr="003109F9">
        <w:rPr>
          <w:rFonts w:ascii="Times New Roman" w:hAnsi="Times New Roman" w:hint="eastAsia"/>
          <w:szCs w:val="21"/>
        </w:rPr>
        <w:t xml:space="preserve">　</w:t>
      </w:r>
      <w:r w:rsidRPr="00B30888">
        <w:rPr>
          <w:rFonts w:ascii="Times New Roman" w:hAnsi="Times New Roman" w:hint="eastAsia"/>
          <w:szCs w:val="21"/>
        </w:rPr>
        <w:t>この史料は</w:t>
      </w:r>
      <w:r w:rsidR="00367A97">
        <w:rPr>
          <w:rFonts w:ascii="Times New Roman" w:hAnsi="Times New Roman" w:hint="eastAsia"/>
          <w:szCs w:val="21"/>
        </w:rPr>
        <w:t>、</w:t>
      </w:r>
      <w:r w:rsidR="001A2592" w:rsidRPr="00B30888">
        <w:rPr>
          <w:rFonts w:ascii="Times New Roman" w:hAnsi="Times New Roman" w:hint="eastAsia"/>
          <w:szCs w:val="21"/>
        </w:rPr>
        <w:t>元和元年</w:t>
      </w:r>
      <w:r w:rsidR="00572F52">
        <w:rPr>
          <w:rFonts w:ascii="Times New Roman" w:hAnsi="Times New Roman" w:hint="eastAsia"/>
          <w:szCs w:val="21"/>
        </w:rPr>
        <w:t>（一六一五）</w:t>
      </w:r>
      <w:r w:rsidR="001A2592" w:rsidRPr="00B30888">
        <w:rPr>
          <w:rFonts w:ascii="Times New Roman" w:hAnsi="Times New Roman" w:hint="eastAsia"/>
          <w:szCs w:val="21"/>
        </w:rPr>
        <w:t>に津藩に取り立てられた稲葉小左衛門が書き留めたもので、文化十二年（一八一五）から文政五年（一八二二）にかけてのものです。毎日の記述ではありませんが、墨の濃淡や書体などから日次記のように、小左衛門自身が必要とした儀礼や法令、生活の中で印象に残った出来事を書き記したものです。農民が書いた日記とは異なり、天候に関する記述は見当たりませんが、そのかわりに家中の昇進や俸禄加増等人事についての記述が多く見られます。また、</w:t>
      </w:r>
      <w:r w:rsidR="00572F52" w:rsidRPr="00B30888">
        <w:rPr>
          <w:rFonts w:ascii="Times New Roman" w:hAnsi="Times New Roman" w:hint="eastAsia"/>
          <w:szCs w:val="21"/>
        </w:rPr>
        <w:t>殿様の年忌</w:t>
      </w:r>
      <w:r w:rsidR="00572F52">
        <w:rPr>
          <w:rFonts w:ascii="Times New Roman" w:hAnsi="Times New Roman" w:hint="eastAsia"/>
          <w:szCs w:val="21"/>
        </w:rPr>
        <w:t>法要、</w:t>
      </w:r>
      <w:r w:rsidR="0027347F" w:rsidRPr="00B30888">
        <w:rPr>
          <w:rFonts w:ascii="Times New Roman" w:hAnsi="Times New Roman" w:hint="eastAsia"/>
          <w:szCs w:val="21"/>
        </w:rPr>
        <w:t>先祖</w:t>
      </w:r>
      <w:r w:rsidR="00572F52">
        <w:rPr>
          <w:rFonts w:ascii="Times New Roman" w:hAnsi="Times New Roman" w:hint="eastAsia"/>
          <w:szCs w:val="21"/>
        </w:rPr>
        <w:t>の</w:t>
      </w:r>
      <w:r w:rsidR="0027347F" w:rsidRPr="00B30888">
        <w:rPr>
          <w:rFonts w:ascii="Times New Roman" w:hAnsi="Times New Roman" w:hint="eastAsia"/>
          <w:szCs w:val="21"/>
        </w:rPr>
        <w:t>墓参りなど仏参に関する記述も随所に見られ、</w:t>
      </w:r>
      <w:r w:rsidR="0008283E">
        <w:rPr>
          <w:rFonts w:ascii="Times New Roman" w:hAnsi="Times New Roman" w:hint="eastAsia"/>
          <w:szCs w:val="21"/>
        </w:rPr>
        <w:t>先祖供養等</w:t>
      </w:r>
      <w:r w:rsidR="0027347F" w:rsidRPr="00B30888">
        <w:rPr>
          <w:rFonts w:ascii="Times New Roman" w:hAnsi="Times New Roman" w:hint="eastAsia"/>
          <w:szCs w:val="21"/>
        </w:rPr>
        <w:t>が</w:t>
      </w:r>
      <w:r w:rsidR="0008283E">
        <w:rPr>
          <w:rFonts w:ascii="Times New Roman" w:hAnsi="Times New Roman" w:hint="eastAsia"/>
          <w:szCs w:val="21"/>
        </w:rPr>
        <w:t>武家社会に</w:t>
      </w:r>
      <w:r w:rsidR="0027347F" w:rsidRPr="00B30888">
        <w:rPr>
          <w:rFonts w:ascii="Times New Roman" w:hAnsi="Times New Roman" w:hint="eastAsia"/>
          <w:szCs w:val="21"/>
        </w:rPr>
        <w:t>とって重要な意味合いがあったことを物語ります。</w:t>
      </w:r>
    </w:p>
    <w:p w:rsidR="0027347F" w:rsidRPr="00B30888" w:rsidRDefault="003109F9" w:rsidP="003109F9">
      <w:pPr>
        <w:suppressAutoHyphens w:val="0"/>
        <w:wordWrap/>
        <w:overflowPunct w:val="0"/>
        <w:jc w:val="both"/>
        <w:rPr>
          <w:rFonts w:ascii="Times New Roman" w:hAnsi="Times New Roman"/>
          <w:szCs w:val="21"/>
        </w:rPr>
      </w:pPr>
      <w:r w:rsidRPr="00B30888">
        <w:rPr>
          <w:rFonts w:ascii="Times New Roman" w:hAnsi="Times New Roman" w:hint="eastAsia"/>
          <w:szCs w:val="21"/>
        </w:rPr>
        <w:t xml:space="preserve">　</w:t>
      </w:r>
      <w:r w:rsidR="0027347F" w:rsidRPr="00B30888">
        <w:rPr>
          <w:rFonts w:ascii="Times New Roman" w:hAnsi="Times New Roman" w:hint="eastAsia"/>
          <w:szCs w:val="21"/>
        </w:rPr>
        <w:t>紙幅の関係で、本</w:t>
      </w:r>
      <w:r w:rsidR="004E515B">
        <w:rPr>
          <w:rFonts w:ascii="Times New Roman" w:hAnsi="Times New Roman" w:hint="eastAsia"/>
          <w:szCs w:val="21"/>
        </w:rPr>
        <w:t>書</w:t>
      </w:r>
      <w:r w:rsidR="0027347F" w:rsidRPr="00B30888">
        <w:rPr>
          <w:rFonts w:ascii="Times New Roman" w:hAnsi="Times New Roman" w:hint="eastAsia"/>
          <w:szCs w:val="21"/>
        </w:rPr>
        <w:t>では掲載いたしませんでしたが、稲葉家文書にはこの日記以外にも知行所年貢納入やその管理を商人に委任していた史料も含まれており、大変興味深いものです。津藩政に関する史料が限定的である中に、このような藩政史料の補充できる家中史料は</w:t>
      </w:r>
      <w:r w:rsidR="004E515B">
        <w:rPr>
          <w:rFonts w:ascii="Times New Roman" w:hAnsi="Times New Roman" w:hint="eastAsia"/>
          <w:szCs w:val="21"/>
        </w:rPr>
        <w:t>、</w:t>
      </w:r>
      <w:r w:rsidR="0027347F" w:rsidRPr="00B30888">
        <w:rPr>
          <w:rFonts w:ascii="Times New Roman" w:hAnsi="Times New Roman" w:hint="eastAsia"/>
          <w:szCs w:val="21"/>
        </w:rPr>
        <w:t>津藩の基礎研究は勿論、地域の歴史解明の手がかりとなるものだと考え</w:t>
      </w:r>
      <w:r w:rsidR="0008283E">
        <w:rPr>
          <w:rFonts w:ascii="Times New Roman" w:hAnsi="Times New Roman" w:hint="eastAsia"/>
          <w:szCs w:val="21"/>
        </w:rPr>
        <w:t>ら</w:t>
      </w:r>
      <w:r w:rsidR="0027347F" w:rsidRPr="00B30888">
        <w:rPr>
          <w:rFonts w:ascii="Times New Roman" w:hAnsi="Times New Roman" w:hint="eastAsia"/>
          <w:szCs w:val="21"/>
        </w:rPr>
        <w:t>れます。</w:t>
      </w:r>
    </w:p>
    <w:p w:rsidR="003109F9" w:rsidRPr="003109F9" w:rsidRDefault="0027347F" w:rsidP="00B30888">
      <w:pPr>
        <w:suppressAutoHyphens w:val="0"/>
        <w:wordWrap/>
        <w:overflowPunct w:val="0"/>
        <w:ind w:firstLineChars="100" w:firstLine="191"/>
        <w:jc w:val="both"/>
        <w:rPr>
          <w:rFonts w:hAnsi="Century" w:cs="Times New Roman"/>
          <w:szCs w:val="21"/>
        </w:rPr>
      </w:pPr>
      <w:r w:rsidRPr="00B30888">
        <w:rPr>
          <w:rFonts w:ascii="Times New Roman" w:hAnsi="Times New Roman" w:hint="eastAsia"/>
          <w:szCs w:val="21"/>
        </w:rPr>
        <w:t>今後、本書が津藩基礎研究の素材として、県民の皆様に幅広く活用されることを期待いたします</w:t>
      </w:r>
      <w:r w:rsidR="00B30888" w:rsidRPr="00B30888">
        <w:rPr>
          <w:rFonts w:ascii="Times New Roman" w:hAnsi="Times New Roman" w:hint="eastAsia"/>
          <w:szCs w:val="21"/>
        </w:rPr>
        <w:t>。</w:t>
      </w:r>
    </w:p>
    <w:p w:rsidR="00BE2D74" w:rsidRPr="003109F9" w:rsidRDefault="00BE2D74" w:rsidP="00BD5C9E"/>
    <w:p w:rsidR="00BE2D74" w:rsidRPr="005D30F9" w:rsidRDefault="00BE2D74" w:rsidP="00765E7C">
      <w:pPr>
        <w:ind w:firstLineChars="3300" w:firstLine="6635"/>
        <w:rPr>
          <w:sz w:val="22"/>
          <w:szCs w:val="22"/>
        </w:rPr>
      </w:pPr>
      <w:r w:rsidRPr="005D30F9">
        <w:rPr>
          <w:rFonts w:hint="eastAsia"/>
          <w:sz w:val="22"/>
          <w:szCs w:val="22"/>
        </w:rPr>
        <w:t>三重県環境生活部文化振興課</w:t>
      </w:r>
    </w:p>
    <w:p w:rsidR="00BE2D74" w:rsidRPr="005D30F9" w:rsidRDefault="00BE2D74" w:rsidP="005D30F9">
      <w:pPr>
        <w:ind w:firstLineChars="3900" w:firstLine="8622"/>
        <w:rPr>
          <w:sz w:val="24"/>
          <w:szCs w:val="24"/>
        </w:rPr>
      </w:pPr>
      <w:r w:rsidRPr="005D30F9">
        <w:rPr>
          <w:rFonts w:hint="eastAsia"/>
          <w:sz w:val="24"/>
          <w:szCs w:val="24"/>
        </w:rPr>
        <w:t>歴史公文書班</w:t>
      </w:r>
    </w:p>
    <w:p w:rsidR="00BE2D74" w:rsidRDefault="00BE2D74" w:rsidP="00AA3FE6">
      <w:pPr>
        <w:ind w:firstLineChars="3800" w:firstLine="7261"/>
      </w:pPr>
    </w:p>
    <w:p w:rsidR="00AA3FE6" w:rsidRDefault="00AA3FE6" w:rsidP="00AA3FE6">
      <w:pPr>
        <w:ind w:firstLineChars="3800" w:firstLine="7261"/>
      </w:pPr>
    </w:p>
    <w:p w:rsidR="00AA3FE6" w:rsidRDefault="00AA3FE6" w:rsidP="00AA3FE6">
      <w:pPr>
        <w:ind w:firstLineChars="3800" w:firstLine="7261"/>
      </w:pPr>
    </w:p>
    <w:p w:rsidR="00AA3FE6" w:rsidRDefault="00AA3FE6" w:rsidP="00AA3FE6">
      <w:pPr>
        <w:ind w:firstLineChars="3800" w:firstLine="7261"/>
      </w:pPr>
    </w:p>
    <w:p w:rsidR="004F1529" w:rsidRDefault="004F1529" w:rsidP="00AA3FE6">
      <w:pPr>
        <w:ind w:firstLineChars="3800" w:firstLine="7261"/>
      </w:pPr>
      <w:r>
        <w:rPr>
          <w:rFonts w:hint="eastAsia"/>
        </w:rPr>
        <w:t>津藩士稲葉</w:t>
      </w:r>
      <w:r w:rsidR="00765E7C">
        <w:rPr>
          <w:rFonts w:hint="eastAsia"/>
        </w:rPr>
        <w:t>小左衛門</w:t>
      </w:r>
      <w:r>
        <w:rPr>
          <w:rFonts w:hint="eastAsia"/>
        </w:rPr>
        <w:t>日記</w:t>
      </w:r>
    </w:p>
    <w:p w:rsidR="00765E7C" w:rsidRPr="00765E7C" w:rsidRDefault="00765E7C" w:rsidP="00AA3FE6">
      <w:pPr>
        <w:ind w:firstLineChars="3800" w:firstLine="7261"/>
      </w:pPr>
    </w:p>
    <w:p w:rsidR="00BE2D74" w:rsidRDefault="00BE2D74" w:rsidP="00AA3FE6">
      <w:pPr>
        <w:ind w:firstLineChars="3800" w:firstLine="7261"/>
      </w:pPr>
      <w:r>
        <w:rPr>
          <w:rFonts w:hint="eastAsia"/>
        </w:rPr>
        <w:t>令和三年</w:t>
      </w:r>
      <w:r w:rsidR="004F1529">
        <w:rPr>
          <w:rFonts w:hint="eastAsia"/>
        </w:rPr>
        <w:t>三月十</w:t>
      </w:r>
      <w:r w:rsidR="004E515B">
        <w:rPr>
          <w:rFonts w:hint="eastAsia"/>
        </w:rPr>
        <w:t>九</w:t>
      </w:r>
      <w:r w:rsidR="004F1529">
        <w:rPr>
          <w:rFonts w:hint="eastAsia"/>
        </w:rPr>
        <w:t>日</w:t>
      </w:r>
    </w:p>
    <w:p w:rsidR="00BE2D74" w:rsidRDefault="00BE2D74" w:rsidP="00AA3FE6">
      <w:pPr>
        <w:ind w:firstLineChars="3800" w:firstLine="7261"/>
      </w:pPr>
    </w:p>
    <w:p w:rsidR="00BE2D74" w:rsidRDefault="004F1529" w:rsidP="00AA3FE6">
      <w:pPr>
        <w:ind w:firstLineChars="3800" w:firstLine="7261"/>
      </w:pPr>
      <w:r>
        <w:rPr>
          <w:rFonts w:hint="eastAsia"/>
        </w:rPr>
        <w:t>編集</w:t>
      </w:r>
    </w:p>
    <w:p w:rsidR="00BE2D74" w:rsidRDefault="00BE2D74" w:rsidP="00AA3FE6">
      <w:pPr>
        <w:ind w:firstLineChars="3800" w:firstLine="7261"/>
      </w:pPr>
      <w:r>
        <w:rPr>
          <w:rFonts w:hint="eastAsia"/>
        </w:rPr>
        <w:t>発行　三重県</w:t>
      </w:r>
    </w:p>
    <w:p w:rsidR="00BE2D74" w:rsidRDefault="00BE2D74" w:rsidP="00AA3FE6">
      <w:pPr>
        <w:ind w:firstLineChars="3800" w:firstLine="7261"/>
      </w:pPr>
      <w:r>
        <w:rPr>
          <w:rFonts w:hint="eastAsia"/>
        </w:rPr>
        <w:t xml:space="preserve">　三重県津市</w:t>
      </w:r>
      <w:r w:rsidR="004F1529">
        <w:rPr>
          <w:rFonts w:hint="eastAsia"/>
        </w:rPr>
        <w:t>広明町十三</w:t>
      </w:r>
    </w:p>
    <w:p w:rsidR="00BE2D74" w:rsidRDefault="00BE2D74" w:rsidP="00AA3FE6">
      <w:pPr>
        <w:ind w:firstLineChars="3800" w:firstLine="7261"/>
      </w:pPr>
    </w:p>
    <w:p w:rsidR="00BE2D74" w:rsidRDefault="00BE2D74" w:rsidP="00AA3FE6">
      <w:pPr>
        <w:ind w:firstLineChars="3800" w:firstLine="7261"/>
      </w:pPr>
      <w:r>
        <w:rPr>
          <w:rFonts w:hint="eastAsia"/>
        </w:rPr>
        <w:t>印刷</w:t>
      </w:r>
    </w:p>
    <w:p w:rsidR="00765E7C" w:rsidRDefault="00765E7C" w:rsidP="00AA3FE6">
      <w:pPr>
        <w:ind w:firstLineChars="3800" w:firstLine="7261"/>
      </w:pPr>
      <w:r>
        <w:rPr>
          <w:rFonts w:hint="eastAsia"/>
        </w:rPr>
        <w:t xml:space="preserve">　　○○印刷　</w:t>
      </w:r>
    </w:p>
    <w:p w:rsidR="00765E7C" w:rsidRDefault="00765E7C" w:rsidP="00AA3FE6">
      <w:pPr>
        <w:ind w:firstLineChars="3800" w:firstLine="7261"/>
      </w:pPr>
    </w:p>
    <w:p w:rsidR="00BE2D74" w:rsidRDefault="00765E7C" w:rsidP="00765E7C">
      <w:pPr>
        <w:ind w:firstLineChars="3900" w:firstLine="7452"/>
      </w:pPr>
      <w:r>
        <w:rPr>
          <w:rFonts w:hint="eastAsia"/>
        </w:rPr>
        <w:t>三重県津市○○</w:t>
      </w:r>
    </w:p>
    <w:p w:rsidR="00765E7C" w:rsidRDefault="00765E7C" w:rsidP="00AA3FE6">
      <w:pPr>
        <w:ind w:firstLineChars="3800" w:firstLine="7261"/>
      </w:pPr>
      <w:r>
        <w:rPr>
          <w:rFonts w:hint="eastAsia"/>
        </w:rPr>
        <w:t xml:space="preserve">　　　</w:t>
      </w:r>
    </w:p>
    <w:p w:rsidR="00BE2D74" w:rsidRDefault="00BE2D74" w:rsidP="00AA3FE6">
      <w:pPr>
        <w:ind w:firstLineChars="3800" w:firstLine="7261"/>
      </w:pPr>
    </w:p>
    <w:p w:rsidR="00BE2D74" w:rsidRDefault="00BE2D74" w:rsidP="00AA3FE6">
      <w:pPr>
        <w:ind w:firstLineChars="3800" w:firstLine="7261"/>
      </w:pPr>
    </w:p>
    <w:p w:rsidR="00BE2D74" w:rsidRDefault="00BE2D74" w:rsidP="00BD5C9E"/>
    <w:p w:rsidR="00BE2D74" w:rsidRDefault="00BE2D74" w:rsidP="00BD5C9E"/>
    <w:sectPr w:rsidR="00BE2D74" w:rsidSect="00AA3FE6">
      <w:headerReference w:type="default" r:id="rId6"/>
      <w:footerReference w:type="default" r:id="rId7"/>
      <w:type w:val="continuous"/>
      <w:pgSz w:w="8418" w:h="11906" w:orient="landscape" w:code="9"/>
      <w:pgMar w:top="794" w:right="1134" w:bottom="794" w:left="709" w:header="720" w:footer="720" w:gutter="0"/>
      <w:pgNumType w:start="1"/>
      <w:cols w:space="720"/>
      <w:noEndnote/>
      <w:textDirection w:val="tbRl"/>
      <w:docGrid w:type="linesAndChars" w:linePitch="298"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0E" w:rsidRDefault="00B2100E">
      <w:r>
        <w:separator/>
      </w:r>
    </w:p>
  </w:endnote>
  <w:endnote w:type="continuationSeparator" w:id="0">
    <w:p w:rsidR="00B2100E" w:rsidRDefault="00B2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57" w:rsidRPr="00C70575" w:rsidRDefault="00BD3257">
    <w:pPr>
      <w:framePr w:wrap="auto" w:vAnchor="text" w:hAnchor="margin" w:xAlign="center" w:y="1"/>
      <w:jc w:val="center"/>
      <w:rPr>
        <w:rFonts w:hAnsi="Century" w:cs="Times New Roman"/>
        <w:spacing w:val="5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0E" w:rsidRDefault="00B2100E">
      <w:r w:rsidRPr="00C70575">
        <w:rPr>
          <w:rFonts w:hAnsi="Century" w:cs="Times New Roman"/>
          <w:color w:val="auto"/>
          <w:sz w:val="2"/>
          <w:szCs w:val="2"/>
        </w:rPr>
        <w:continuationSeparator/>
      </w:r>
    </w:p>
  </w:footnote>
  <w:footnote w:type="continuationSeparator" w:id="0">
    <w:p w:rsidR="00B2100E" w:rsidRDefault="00B2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57" w:rsidRPr="00C70575" w:rsidRDefault="00BD3257">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91"/>
  <w:drawingGridVerticalSpacing w:val="149"/>
  <w:displayHorizontalDrawingGridEvery w:val="0"/>
  <w:displayVerticalDrawingGridEvery w:val="2"/>
  <w:doNotShadeFormData/>
  <w:characterSpacingControl w:val="doNotCompress"/>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6C"/>
    <w:rsid w:val="00004807"/>
    <w:rsid w:val="000158CE"/>
    <w:rsid w:val="0008283E"/>
    <w:rsid w:val="00094AC3"/>
    <w:rsid w:val="0015164F"/>
    <w:rsid w:val="001A2592"/>
    <w:rsid w:val="00217F60"/>
    <w:rsid w:val="002328CB"/>
    <w:rsid w:val="0027347F"/>
    <w:rsid w:val="002A27A4"/>
    <w:rsid w:val="002B083C"/>
    <w:rsid w:val="002C506C"/>
    <w:rsid w:val="002F2103"/>
    <w:rsid w:val="00300EC2"/>
    <w:rsid w:val="003109F9"/>
    <w:rsid w:val="00367A97"/>
    <w:rsid w:val="003836FE"/>
    <w:rsid w:val="003C36A8"/>
    <w:rsid w:val="00412F7A"/>
    <w:rsid w:val="00461304"/>
    <w:rsid w:val="00475C54"/>
    <w:rsid w:val="004B743F"/>
    <w:rsid w:val="004E515B"/>
    <w:rsid w:val="004E75F6"/>
    <w:rsid w:val="004F1529"/>
    <w:rsid w:val="00502A02"/>
    <w:rsid w:val="00530214"/>
    <w:rsid w:val="00547563"/>
    <w:rsid w:val="00561E19"/>
    <w:rsid w:val="00567530"/>
    <w:rsid w:val="00571B63"/>
    <w:rsid w:val="00572F52"/>
    <w:rsid w:val="005D30F9"/>
    <w:rsid w:val="005E0A62"/>
    <w:rsid w:val="005E6EC3"/>
    <w:rsid w:val="005F17A7"/>
    <w:rsid w:val="005F2AB7"/>
    <w:rsid w:val="006E397D"/>
    <w:rsid w:val="00712221"/>
    <w:rsid w:val="00715EDF"/>
    <w:rsid w:val="007549A9"/>
    <w:rsid w:val="00765E7C"/>
    <w:rsid w:val="008506C6"/>
    <w:rsid w:val="0086194D"/>
    <w:rsid w:val="0088076F"/>
    <w:rsid w:val="008B7C29"/>
    <w:rsid w:val="008E2C7F"/>
    <w:rsid w:val="008F3AD5"/>
    <w:rsid w:val="00934854"/>
    <w:rsid w:val="009367DA"/>
    <w:rsid w:val="009D2370"/>
    <w:rsid w:val="00A40CE3"/>
    <w:rsid w:val="00A53971"/>
    <w:rsid w:val="00AA3FE6"/>
    <w:rsid w:val="00AD7758"/>
    <w:rsid w:val="00B2100E"/>
    <w:rsid w:val="00B30888"/>
    <w:rsid w:val="00B83108"/>
    <w:rsid w:val="00BA24F1"/>
    <w:rsid w:val="00BD3257"/>
    <w:rsid w:val="00BD5C9E"/>
    <w:rsid w:val="00BE2290"/>
    <w:rsid w:val="00BE2D74"/>
    <w:rsid w:val="00C3657A"/>
    <w:rsid w:val="00C410E3"/>
    <w:rsid w:val="00C70575"/>
    <w:rsid w:val="00C855FC"/>
    <w:rsid w:val="00CB38D6"/>
    <w:rsid w:val="00CE5C01"/>
    <w:rsid w:val="00D063AF"/>
    <w:rsid w:val="00D123F2"/>
    <w:rsid w:val="00D176A0"/>
    <w:rsid w:val="00D31F52"/>
    <w:rsid w:val="00D3730E"/>
    <w:rsid w:val="00DF4643"/>
    <w:rsid w:val="00E435DA"/>
    <w:rsid w:val="00E7325B"/>
    <w:rsid w:val="00E81443"/>
    <w:rsid w:val="00E83B50"/>
    <w:rsid w:val="00E8664E"/>
    <w:rsid w:val="00ED2AAC"/>
    <w:rsid w:val="00FB032A"/>
    <w:rsid w:val="00FC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CB3D5"/>
  <w14:defaultImageDpi w14:val="0"/>
  <w15:docId w15:val="{3E1DB69D-B1AB-4926-A2D8-C746D0D3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DA"/>
    <w:pPr>
      <w:widowControl w:val="0"/>
      <w:suppressAutoHyphens/>
      <w:wordWrap w:val="0"/>
      <w:adjustRightInd w:val="0"/>
      <w:textAlignment w:val="baseline"/>
    </w:pPr>
    <w:rPr>
      <w:rFonts w:ascii="ＭＳ 明朝" w:hAnsi="ＭＳ 明朝" w:cs="ＭＳ 明朝"/>
      <w:color w:val="000000"/>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D74"/>
  </w:style>
  <w:style w:type="character" w:customStyle="1" w:styleId="a4">
    <w:name w:val="日付 (文字)"/>
    <w:basedOn w:val="a0"/>
    <w:link w:val="a3"/>
    <w:uiPriority w:val="99"/>
    <w:semiHidden/>
    <w:rsid w:val="00BE2D74"/>
    <w:rPr>
      <w:rFonts w:ascii="ＭＳ 明朝" w:hAnsi="ＭＳ 明朝" w:cs="ＭＳ 明朝"/>
      <w:color w:val="000000"/>
      <w:sz w:val="21"/>
      <w:szCs w:val="19"/>
    </w:rPr>
  </w:style>
  <w:style w:type="paragraph" w:styleId="a5">
    <w:name w:val="header"/>
    <w:basedOn w:val="a"/>
    <w:link w:val="a6"/>
    <w:uiPriority w:val="99"/>
    <w:unhideWhenUsed/>
    <w:rsid w:val="00CE5C01"/>
    <w:pPr>
      <w:tabs>
        <w:tab w:val="center" w:pos="4252"/>
        <w:tab w:val="right" w:pos="8504"/>
      </w:tabs>
      <w:snapToGrid w:val="0"/>
    </w:pPr>
  </w:style>
  <w:style w:type="character" w:customStyle="1" w:styleId="a6">
    <w:name w:val="ヘッダー (文字)"/>
    <w:basedOn w:val="a0"/>
    <w:link w:val="a5"/>
    <w:uiPriority w:val="99"/>
    <w:rsid w:val="00CE5C01"/>
    <w:rPr>
      <w:rFonts w:ascii="ＭＳ 明朝" w:hAnsi="ＭＳ 明朝" w:cs="ＭＳ 明朝"/>
      <w:color w:val="000000"/>
      <w:sz w:val="21"/>
      <w:szCs w:val="19"/>
    </w:rPr>
  </w:style>
  <w:style w:type="paragraph" w:styleId="a7">
    <w:name w:val="footer"/>
    <w:basedOn w:val="a"/>
    <w:link w:val="a8"/>
    <w:uiPriority w:val="99"/>
    <w:unhideWhenUsed/>
    <w:rsid w:val="00CE5C01"/>
    <w:pPr>
      <w:tabs>
        <w:tab w:val="center" w:pos="4252"/>
        <w:tab w:val="right" w:pos="8504"/>
      </w:tabs>
      <w:snapToGrid w:val="0"/>
    </w:pPr>
  </w:style>
  <w:style w:type="character" w:customStyle="1" w:styleId="a8">
    <w:name w:val="フッター (文字)"/>
    <w:basedOn w:val="a0"/>
    <w:link w:val="a7"/>
    <w:uiPriority w:val="99"/>
    <w:rsid w:val="00CE5C01"/>
    <w:rPr>
      <w:rFonts w:ascii="ＭＳ 明朝" w:hAnsi="ＭＳ 明朝" w:cs="ＭＳ 明朝"/>
      <w:color w:val="000000"/>
      <w:sz w:val="21"/>
      <w:szCs w:val="19"/>
    </w:rPr>
  </w:style>
  <w:style w:type="paragraph" w:styleId="a9">
    <w:name w:val="Balloon Text"/>
    <w:basedOn w:val="a"/>
    <w:link w:val="aa"/>
    <w:uiPriority w:val="99"/>
    <w:semiHidden/>
    <w:unhideWhenUsed/>
    <w:rsid w:val="005302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2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2522;&#12512;&#12540;&#12496;&#12502;&#12523;%20&#12487;&#12451;&#12473;&#12463;\&#12522;&#12512;&#12540;&#12496;&#12502;&#12523;%20&#12487;&#12451;&#12473;&#12463;\&#35542;&#25991;&#38598;\&#65300;&#34276;&#22530;&#34281;&#38936;&#31038;&#20250;&#12398;&#30740;&#31350;\&#31532;&#65305;&#31456;&#20037;&#23621;&#34281;&#12398;&#24481;&#29992;&#35302;&#30041;&#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第９章久居藩の御用触留帳.dot</Template>
  <TotalTime>159</TotalTime>
  <Pages>8</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藤谷 彰</cp:lastModifiedBy>
  <cp:revision>44</cp:revision>
  <cp:lastPrinted>2020-12-11T00:03:00Z</cp:lastPrinted>
  <dcterms:created xsi:type="dcterms:W3CDTF">2020-11-25T05:59:00Z</dcterms:created>
  <dcterms:modified xsi:type="dcterms:W3CDTF">2020-12-17T01:38:00Z</dcterms:modified>
</cp:coreProperties>
</file>