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61ED7" w14:textId="7A698D12" w:rsidR="0051304E" w:rsidRDefault="00BC4814" w:rsidP="008E1D60">
      <w:pPr>
        <w:jc w:val="center"/>
      </w:pPr>
      <w:r>
        <w:rPr>
          <w:rFonts w:hint="eastAsia"/>
        </w:rPr>
        <w:t>子ども向け地球温暖化防止啓発リーフレット</w:t>
      </w:r>
      <w:r w:rsidR="008E1D60">
        <w:rPr>
          <w:rFonts w:hint="eastAsia"/>
        </w:rPr>
        <w:t>デザイン作成等</w:t>
      </w:r>
      <w:r w:rsidR="00235A04">
        <w:rPr>
          <w:rFonts w:hint="eastAsia"/>
        </w:rPr>
        <w:t>業務委託</w:t>
      </w:r>
      <w:r w:rsidR="0001242A">
        <w:rPr>
          <w:rFonts w:hint="eastAsia"/>
        </w:rPr>
        <w:t>仕様書</w:t>
      </w:r>
    </w:p>
    <w:p w14:paraId="05FA013D" w14:textId="77777777" w:rsidR="00711DC2" w:rsidRPr="00BC4814" w:rsidRDefault="00711DC2"/>
    <w:p w14:paraId="55D8A309" w14:textId="42F7A9E8" w:rsidR="00BC4814" w:rsidRDefault="00845576" w:rsidP="00BC4814">
      <w:pPr>
        <w:pStyle w:val="a3"/>
        <w:numPr>
          <w:ilvl w:val="0"/>
          <w:numId w:val="9"/>
        </w:numPr>
        <w:ind w:leftChars="0"/>
      </w:pPr>
      <w:r>
        <w:rPr>
          <w:rFonts w:hint="eastAsia"/>
        </w:rPr>
        <w:t xml:space="preserve">業務名　</w:t>
      </w:r>
      <w:r w:rsidR="00BC4814">
        <w:rPr>
          <w:rFonts w:hint="eastAsia"/>
        </w:rPr>
        <w:t>子ども向け地球温暖化防止啓発リーフレットデザイン作成等業務委託</w:t>
      </w:r>
    </w:p>
    <w:p w14:paraId="65AD4331" w14:textId="05DDF2B5" w:rsidR="00BC4814" w:rsidRDefault="00BC4814" w:rsidP="00BC4814"/>
    <w:p w14:paraId="2EB4AF85" w14:textId="29DFF8F7" w:rsidR="00BC4814" w:rsidRDefault="00BC4814" w:rsidP="00BC4814">
      <w:r>
        <w:rPr>
          <w:rFonts w:hint="eastAsia"/>
        </w:rPr>
        <w:t>２．リーフレットタイトル（仮）：「地球の温暖化をみんなで防ごう！」</w:t>
      </w:r>
    </w:p>
    <w:p w14:paraId="720C78F2" w14:textId="4A0E00CD" w:rsidR="00C66BF4" w:rsidRDefault="00C66BF4" w:rsidP="00C66BF4"/>
    <w:p w14:paraId="57B0F8D0" w14:textId="174070DD" w:rsidR="00C66BF4" w:rsidRDefault="00BC4814" w:rsidP="00C66BF4">
      <w:r>
        <w:rPr>
          <w:rFonts w:hint="eastAsia"/>
        </w:rPr>
        <w:t>３</w:t>
      </w:r>
      <w:r w:rsidR="00C66BF4">
        <w:rPr>
          <w:rFonts w:hint="eastAsia"/>
        </w:rPr>
        <w:t>．業務</w:t>
      </w:r>
      <w:r w:rsidR="00350F17">
        <w:rPr>
          <w:rFonts w:hint="eastAsia"/>
        </w:rPr>
        <w:t>目的</w:t>
      </w:r>
    </w:p>
    <w:p w14:paraId="00EFB247" w14:textId="2A58B213" w:rsidR="00350F17" w:rsidRPr="00B37472" w:rsidRDefault="00350F17" w:rsidP="00350F17">
      <w:pPr>
        <w:ind w:left="210" w:hangingChars="100" w:hanging="210"/>
        <w:jc w:val="left"/>
        <w:rPr>
          <w:rFonts w:asciiTheme="minorEastAsia" w:hAnsiTheme="minorEastAsia"/>
        </w:rPr>
      </w:pPr>
      <w:r>
        <w:rPr>
          <w:rFonts w:hint="eastAsia"/>
        </w:rPr>
        <w:t xml:space="preserve">　　</w:t>
      </w:r>
      <w:r w:rsidR="00D33B79">
        <w:rPr>
          <w:rFonts w:hint="eastAsia"/>
        </w:rPr>
        <w:t>県内の子どもに</w:t>
      </w:r>
      <w:r w:rsidR="00D33B79">
        <w:rPr>
          <w:rFonts w:asciiTheme="minorEastAsia" w:hAnsiTheme="minorEastAsia" w:hint="eastAsia"/>
        </w:rPr>
        <w:t>地球温暖化</w:t>
      </w:r>
      <w:r w:rsidR="00D33B79" w:rsidRPr="00B37472">
        <w:rPr>
          <w:rFonts w:asciiTheme="minorEastAsia" w:hAnsiTheme="minorEastAsia" w:hint="eastAsia"/>
        </w:rPr>
        <w:t>をより身近な問題として捉え、行動していただけるよう情報発信することを目的</w:t>
      </w:r>
      <w:r w:rsidR="00D33B79">
        <w:rPr>
          <w:rFonts w:asciiTheme="minorEastAsia" w:hAnsiTheme="minorEastAsia" w:hint="eastAsia"/>
        </w:rPr>
        <w:t>に、</w:t>
      </w:r>
      <w:r>
        <w:rPr>
          <w:rFonts w:hint="eastAsia"/>
        </w:rPr>
        <w:t>地球温暖化の概要や</w:t>
      </w:r>
      <w:r w:rsidR="007459CB">
        <w:rPr>
          <w:rFonts w:hint="eastAsia"/>
        </w:rPr>
        <w:t>県における</w:t>
      </w:r>
      <w:r w:rsidRPr="00B37472">
        <w:rPr>
          <w:rFonts w:asciiTheme="minorEastAsia" w:hAnsiTheme="minorEastAsia" w:hint="eastAsia"/>
        </w:rPr>
        <w:t>気候変動</w:t>
      </w:r>
      <w:r w:rsidR="007459CB">
        <w:rPr>
          <w:rFonts w:asciiTheme="minorEastAsia" w:hAnsiTheme="minorEastAsia" w:hint="eastAsia"/>
        </w:rPr>
        <w:t>の</w:t>
      </w:r>
      <w:r>
        <w:rPr>
          <w:rFonts w:asciiTheme="minorEastAsia" w:hAnsiTheme="minorEastAsia" w:hint="eastAsia"/>
        </w:rPr>
        <w:t>影響、地球温暖化防止につながる取組などを、子どもでもわかる平易な言葉やイラスト等で可視化したリーフレットを</w:t>
      </w:r>
      <w:r w:rsidR="00D33B79">
        <w:rPr>
          <w:rFonts w:asciiTheme="minorEastAsia" w:hAnsiTheme="minorEastAsia" w:hint="eastAsia"/>
        </w:rPr>
        <w:t>作成</w:t>
      </w:r>
      <w:r w:rsidRPr="00B37472">
        <w:rPr>
          <w:rFonts w:asciiTheme="minorEastAsia" w:hAnsiTheme="minorEastAsia" w:hint="eastAsia"/>
        </w:rPr>
        <w:t>する。</w:t>
      </w:r>
    </w:p>
    <w:p w14:paraId="5DB8DDDA" w14:textId="18CCB95C" w:rsidR="00350F17" w:rsidRPr="00350F17" w:rsidRDefault="00350F17" w:rsidP="00C66BF4"/>
    <w:p w14:paraId="331091C4" w14:textId="616F08CE" w:rsidR="00350F17" w:rsidRDefault="00BC4814" w:rsidP="00C66BF4">
      <w:r>
        <w:rPr>
          <w:rFonts w:hint="eastAsia"/>
        </w:rPr>
        <w:t>４</w:t>
      </w:r>
      <w:r w:rsidR="00350F17">
        <w:rPr>
          <w:rFonts w:hint="eastAsia"/>
        </w:rPr>
        <w:t>．業務内容</w:t>
      </w:r>
    </w:p>
    <w:p w14:paraId="0BA38CF0" w14:textId="58398E2F" w:rsidR="00C66BF4" w:rsidRDefault="00C66BF4" w:rsidP="00C66BF4">
      <w:r>
        <w:rPr>
          <w:rFonts w:hint="eastAsia"/>
        </w:rPr>
        <w:t>（１）打合せ</w:t>
      </w:r>
    </w:p>
    <w:p w14:paraId="1C629427" w14:textId="35092649" w:rsidR="00C66BF4" w:rsidRDefault="00C66BF4" w:rsidP="00C66BF4">
      <w:pPr>
        <w:ind w:leftChars="100" w:left="420" w:hangingChars="100" w:hanging="210"/>
      </w:pPr>
      <w:r>
        <w:rPr>
          <w:rFonts w:hint="eastAsia"/>
        </w:rPr>
        <w:t xml:space="preserve">　　県が提供する資料・</w:t>
      </w:r>
      <w:r w:rsidR="00BF3C13">
        <w:rPr>
          <w:rFonts w:hint="eastAsia"/>
        </w:rPr>
        <w:t>画像</w:t>
      </w:r>
      <w:r>
        <w:rPr>
          <w:rFonts w:hint="eastAsia"/>
        </w:rPr>
        <w:t>をもとに、</w:t>
      </w:r>
      <w:r w:rsidR="00BF3C13">
        <w:rPr>
          <w:rFonts w:hint="eastAsia"/>
        </w:rPr>
        <w:t>リーフレットの</w:t>
      </w:r>
      <w:r>
        <w:rPr>
          <w:rFonts w:hint="eastAsia"/>
        </w:rPr>
        <w:t>コンセプト、レイアウト、使用するイラスト、デザイン等の打合せを行う。</w:t>
      </w:r>
    </w:p>
    <w:p w14:paraId="0CDA6228" w14:textId="59F37A58" w:rsidR="00C66BF4" w:rsidRDefault="00C66BF4" w:rsidP="00C66BF4">
      <w:r>
        <w:rPr>
          <w:rFonts w:hint="eastAsia"/>
        </w:rPr>
        <w:t>（２）</w:t>
      </w:r>
      <w:r w:rsidR="00BF3C13">
        <w:rPr>
          <w:rFonts w:hint="eastAsia"/>
        </w:rPr>
        <w:t>リーフレットの</w:t>
      </w:r>
      <w:r>
        <w:rPr>
          <w:rFonts w:hint="eastAsia"/>
        </w:rPr>
        <w:t>デザイン案作成</w:t>
      </w:r>
    </w:p>
    <w:p w14:paraId="30F43EAC" w14:textId="0C520FF3" w:rsidR="00C66BF4" w:rsidRDefault="00C66BF4" w:rsidP="00C66BF4">
      <w:pPr>
        <w:ind w:left="420" w:hangingChars="200" w:hanging="420"/>
      </w:pPr>
      <w:r>
        <w:rPr>
          <w:rFonts w:hint="eastAsia"/>
        </w:rPr>
        <w:t xml:space="preserve">　　　（１）の打合せを踏まえ、</w:t>
      </w:r>
      <w:r w:rsidR="00BF3C13">
        <w:rPr>
          <w:rFonts w:hint="eastAsia"/>
        </w:rPr>
        <w:t>リーフレット</w:t>
      </w:r>
      <w:r>
        <w:rPr>
          <w:rFonts w:hint="eastAsia"/>
        </w:rPr>
        <w:t>のデザイン案を</w:t>
      </w:r>
      <w:r w:rsidR="002806BE">
        <w:rPr>
          <w:rFonts w:hint="eastAsia"/>
        </w:rPr>
        <w:t>複数案提示</w:t>
      </w:r>
      <w:r>
        <w:rPr>
          <w:rFonts w:hint="eastAsia"/>
        </w:rPr>
        <w:t>し、県と協議のうえ、デザインを決定する。</w:t>
      </w:r>
    </w:p>
    <w:p w14:paraId="344A13E8" w14:textId="501C346F" w:rsidR="00C66BF4" w:rsidRDefault="00C66BF4" w:rsidP="00350F17">
      <w:pPr>
        <w:ind w:left="420" w:hangingChars="200" w:hanging="420"/>
      </w:pPr>
      <w:r>
        <w:rPr>
          <w:rFonts w:hint="eastAsia"/>
        </w:rPr>
        <w:t xml:space="preserve">　　　なお、コンセプトにそぐわない場合等は、大幅な修正・変更等を行う場合があるので留意すること。</w:t>
      </w:r>
    </w:p>
    <w:p w14:paraId="18EA838D" w14:textId="77777777" w:rsidR="00C66BF4" w:rsidRDefault="00C66BF4" w:rsidP="00C66BF4">
      <w:r>
        <w:rPr>
          <w:rFonts w:hint="eastAsia"/>
        </w:rPr>
        <w:t>（３）校正</w:t>
      </w:r>
    </w:p>
    <w:p w14:paraId="77C56AA5" w14:textId="5114FE8C" w:rsidR="00C66BF4" w:rsidRDefault="00C66BF4" w:rsidP="00C66BF4">
      <w:r>
        <w:rPr>
          <w:rFonts w:hint="eastAsia"/>
        </w:rPr>
        <w:t xml:space="preserve">　　</w:t>
      </w:r>
      <w:r w:rsidR="00350F17">
        <w:rPr>
          <w:rFonts w:hint="eastAsia"/>
        </w:rPr>
        <w:t xml:space="preserve">　</w:t>
      </w:r>
      <w:r w:rsidR="00A94E0E">
        <w:rPr>
          <w:rFonts w:hint="eastAsia"/>
        </w:rPr>
        <w:t>別添「印刷物仕様書」のとおり</w:t>
      </w:r>
      <w:r>
        <w:rPr>
          <w:rFonts w:hint="eastAsia"/>
        </w:rPr>
        <w:t>校正・色校正（カラープリンタ等可）を行う。</w:t>
      </w:r>
    </w:p>
    <w:p w14:paraId="6AD63306" w14:textId="0F133D87" w:rsidR="007459CB" w:rsidRDefault="007459CB" w:rsidP="00350F17">
      <w:pPr>
        <w:ind w:firstLineChars="300" w:firstLine="630"/>
      </w:pPr>
    </w:p>
    <w:p w14:paraId="702C266D" w14:textId="3C1D9711" w:rsidR="007459CB" w:rsidRDefault="007459CB" w:rsidP="007459CB">
      <w:r>
        <w:rPr>
          <w:rFonts w:hint="eastAsia"/>
        </w:rPr>
        <w:t>６</w:t>
      </w:r>
      <w:r>
        <w:rPr>
          <w:rFonts w:hint="eastAsia"/>
        </w:rPr>
        <w:t>.</w:t>
      </w:r>
      <w:r>
        <w:t xml:space="preserve"> </w:t>
      </w:r>
      <w:r>
        <w:rPr>
          <w:rFonts w:hint="eastAsia"/>
        </w:rPr>
        <w:t>作成内容</w:t>
      </w:r>
    </w:p>
    <w:p w14:paraId="12694946" w14:textId="6E831B2C" w:rsidR="007459CB" w:rsidRDefault="00D562E1" w:rsidP="00D562E1">
      <w:r>
        <w:rPr>
          <w:rFonts w:hint="eastAsia"/>
        </w:rPr>
        <w:t xml:space="preserve">　　リーフレット等の</w:t>
      </w:r>
      <w:r w:rsidR="005B44FE">
        <w:rPr>
          <w:rFonts w:hint="eastAsia"/>
        </w:rPr>
        <w:t>作成内容については、以下のとおりとする。</w:t>
      </w:r>
    </w:p>
    <w:p w14:paraId="13ACF5B8" w14:textId="521C01AB" w:rsidR="005B44FE" w:rsidRPr="005B44FE" w:rsidRDefault="00252670" w:rsidP="00214684">
      <w:pPr>
        <w:ind w:firstLineChars="300" w:firstLine="630"/>
      </w:pPr>
      <w:r>
        <w:rPr>
          <w:rFonts w:hint="eastAsia"/>
        </w:rPr>
        <w:t>・リーフレット（</w:t>
      </w:r>
      <w:r w:rsidR="00F960FD">
        <w:rPr>
          <w:rFonts w:hint="eastAsia"/>
        </w:rPr>
        <w:t>Ａ４</w:t>
      </w:r>
      <w:r>
        <w:rPr>
          <w:rFonts w:hint="eastAsia"/>
        </w:rPr>
        <w:t>・</w:t>
      </w:r>
      <w:r w:rsidR="00F960FD">
        <w:rPr>
          <w:rFonts w:hint="eastAsia"/>
        </w:rPr>
        <w:t>両面</w:t>
      </w:r>
      <w:r>
        <w:rPr>
          <w:rFonts w:hint="eastAsia"/>
        </w:rPr>
        <w:t>８頁・観音折り</w:t>
      </w:r>
      <w:r w:rsidR="00F960FD">
        <w:rPr>
          <w:rFonts w:hint="eastAsia"/>
        </w:rPr>
        <w:t>／</w:t>
      </w:r>
      <w:r>
        <w:rPr>
          <w:rFonts w:hint="eastAsia"/>
        </w:rPr>
        <w:t>再生コート紙</w:t>
      </w:r>
      <w:r w:rsidR="00F960FD">
        <w:rPr>
          <w:rFonts w:hint="eastAsia"/>
        </w:rPr>
        <w:t>）</w:t>
      </w:r>
      <w:r w:rsidR="000719C9">
        <w:rPr>
          <w:rFonts w:hint="eastAsia"/>
        </w:rPr>
        <w:t xml:space="preserve">　</w:t>
      </w:r>
      <w:r>
        <w:rPr>
          <w:rFonts w:hint="eastAsia"/>
        </w:rPr>
        <w:t>1,500</w:t>
      </w:r>
      <w:r w:rsidR="00F960FD">
        <w:rPr>
          <w:rFonts w:hint="eastAsia"/>
        </w:rPr>
        <w:t>部</w:t>
      </w:r>
    </w:p>
    <w:p w14:paraId="49B20D3E" w14:textId="632686A3" w:rsidR="00470961" w:rsidRDefault="00470961">
      <w:r>
        <w:rPr>
          <w:rFonts w:hint="eastAsia"/>
        </w:rPr>
        <w:t xml:space="preserve">　　</w:t>
      </w:r>
      <w:r w:rsidR="005B44FE">
        <w:rPr>
          <w:rFonts w:hint="eastAsia"/>
        </w:rPr>
        <w:t xml:space="preserve">　</w:t>
      </w:r>
      <w:r>
        <w:rPr>
          <w:rFonts w:hint="eastAsia"/>
        </w:rPr>
        <w:t>・</w:t>
      </w:r>
      <w:r w:rsidR="009E4982">
        <w:rPr>
          <w:rFonts w:hint="eastAsia"/>
        </w:rPr>
        <w:t>リーフレット</w:t>
      </w:r>
      <w:r>
        <w:rPr>
          <w:rFonts w:hint="eastAsia"/>
        </w:rPr>
        <w:t>の電子データ　１式</w:t>
      </w:r>
    </w:p>
    <w:p w14:paraId="1A9567BF" w14:textId="7BB1A159" w:rsidR="00470961" w:rsidRDefault="00405ABC" w:rsidP="00252670">
      <w:pPr>
        <w:ind w:left="840" w:hangingChars="400" w:hanging="840"/>
      </w:pPr>
      <w:r>
        <w:rPr>
          <w:rFonts w:hint="eastAsia"/>
        </w:rPr>
        <w:t xml:space="preserve">　　　</w:t>
      </w:r>
    </w:p>
    <w:p w14:paraId="3A7826CC" w14:textId="478B15D0" w:rsidR="00BC4814" w:rsidRDefault="00BC4814" w:rsidP="00BC4814">
      <w:r>
        <w:rPr>
          <w:rFonts w:hint="eastAsia"/>
        </w:rPr>
        <w:t>７．履行期間　契約締結日～令和６年１月３１日（水）</w:t>
      </w:r>
    </w:p>
    <w:p w14:paraId="2E7538AD" w14:textId="77777777" w:rsidR="00BC4814" w:rsidRDefault="00BC4814" w:rsidP="00BC4814"/>
    <w:p w14:paraId="620C1325" w14:textId="57019948" w:rsidR="00BC4814" w:rsidRDefault="00BC4814" w:rsidP="00BC4814">
      <w:r>
        <w:rPr>
          <w:rFonts w:hint="eastAsia"/>
        </w:rPr>
        <w:t>８．納品場所　三重県環境生活部</w:t>
      </w:r>
      <w:r w:rsidR="00434836">
        <w:rPr>
          <w:rFonts w:hint="eastAsia"/>
        </w:rPr>
        <w:t>環境共生局</w:t>
      </w:r>
      <w:r>
        <w:rPr>
          <w:rFonts w:hint="eastAsia"/>
        </w:rPr>
        <w:t>地球温暖化対策課（三重県津市広明町１３番地）</w:t>
      </w:r>
    </w:p>
    <w:p w14:paraId="206B71A1" w14:textId="2A6AC907" w:rsidR="00470961" w:rsidRPr="00C66BF4" w:rsidRDefault="00470961"/>
    <w:p w14:paraId="71FF32B9" w14:textId="3398CF67" w:rsidR="00EC3C49" w:rsidRDefault="00BC4814" w:rsidP="007270D4">
      <w:r>
        <w:rPr>
          <w:rFonts w:hint="eastAsia"/>
        </w:rPr>
        <w:t>９</w:t>
      </w:r>
      <w:r w:rsidR="007270D4">
        <w:rPr>
          <w:rFonts w:hint="eastAsia"/>
        </w:rPr>
        <w:t>．</w:t>
      </w:r>
      <w:r w:rsidR="008D2715">
        <w:rPr>
          <w:rFonts w:hint="eastAsia"/>
        </w:rPr>
        <w:t>その他</w:t>
      </w:r>
    </w:p>
    <w:p w14:paraId="3F5BC670" w14:textId="069D1109" w:rsidR="008D2715" w:rsidRDefault="007270D4" w:rsidP="007270D4">
      <w:pPr>
        <w:ind w:leftChars="100" w:left="840" w:hangingChars="300" w:hanging="630"/>
      </w:pPr>
      <w:r>
        <w:rPr>
          <w:rFonts w:hint="eastAsia"/>
        </w:rPr>
        <w:t>（１）</w:t>
      </w:r>
      <w:r w:rsidR="008D2715">
        <w:rPr>
          <w:rFonts w:hint="eastAsia"/>
        </w:rPr>
        <w:t>本契約に基づく成果物の所有権は、三重県へ成果物の引き渡しが完了したときに三重県へ移転するものとする。</w:t>
      </w:r>
    </w:p>
    <w:p w14:paraId="6649D71E" w14:textId="66E64031" w:rsidR="00EC3C49" w:rsidRDefault="007270D4" w:rsidP="007270D4">
      <w:pPr>
        <w:ind w:leftChars="100" w:left="840" w:hangingChars="300" w:hanging="630"/>
      </w:pPr>
      <w:r>
        <w:rPr>
          <w:rFonts w:hint="eastAsia"/>
        </w:rPr>
        <w:lastRenderedPageBreak/>
        <w:t>（２）</w:t>
      </w:r>
      <w:r w:rsidR="00724D26">
        <w:rPr>
          <w:rFonts w:hint="eastAsia"/>
        </w:rPr>
        <w:t>本契約に基づく成果物の著作権（著作権法第２７条及び第２８条に規定する権</w:t>
      </w:r>
      <w:r w:rsidR="00F43802">
        <w:rPr>
          <w:rFonts w:hint="eastAsia"/>
        </w:rPr>
        <w:t>利を含む）は、成果物の引渡しをもって三重県に移転するものとする</w:t>
      </w:r>
      <w:r w:rsidR="00724D26">
        <w:rPr>
          <w:rFonts w:hint="eastAsia"/>
        </w:rPr>
        <w:t>。また、著作権</w:t>
      </w:r>
      <w:r w:rsidR="00F43802">
        <w:rPr>
          <w:rFonts w:hint="eastAsia"/>
        </w:rPr>
        <w:t>は成果物に係る著作者人格権を将来にわたって行使しないものとする</w:t>
      </w:r>
      <w:r w:rsidR="00DA0451">
        <w:rPr>
          <w:rFonts w:hint="eastAsia"/>
        </w:rPr>
        <w:t>。</w:t>
      </w:r>
    </w:p>
    <w:p w14:paraId="5F5B73F7" w14:textId="1C49C280" w:rsidR="00732531" w:rsidRDefault="007270D4" w:rsidP="007270D4">
      <w:pPr>
        <w:ind w:leftChars="100" w:left="840" w:hangingChars="300" w:hanging="630"/>
      </w:pPr>
      <w:r>
        <w:rPr>
          <w:rFonts w:hint="eastAsia"/>
        </w:rPr>
        <w:t>（３）</w:t>
      </w:r>
      <w:r w:rsidR="00732531">
        <w:rPr>
          <w:rFonts w:hint="eastAsia"/>
        </w:rPr>
        <w:t>受託者は本業務の実施過程で知り得た情報については、契約期間中、または契約期間終了後を問わず、三重県の了解なく第三者に漏らしてはならない。</w:t>
      </w:r>
    </w:p>
    <w:p w14:paraId="75B734C8" w14:textId="5573D6E3" w:rsidR="00172092" w:rsidRDefault="007270D4" w:rsidP="007270D4">
      <w:pPr>
        <w:ind w:leftChars="100" w:left="840" w:hangingChars="300" w:hanging="630"/>
      </w:pPr>
      <w:r>
        <w:rPr>
          <w:rFonts w:hint="eastAsia"/>
        </w:rPr>
        <w:t>（４）</w:t>
      </w:r>
      <w:r w:rsidR="00172092">
        <w:rPr>
          <w:rFonts w:hint="eastAsia"/>
        </w:rPr>
        <w:t>受託者は、業務の履行にあたって暴力団、</w:t>
      </w:r>
      <w:r w:rsidR="00E24670" w:rsidRPr="00E24670">
        <w:rPr>
          <w:rFonts w:hint="eastAsia"/>
        </w:rPr>
        <w:t>「三重県の締結する物件関係契約からの暴力団等排除措置要綱」第２条に規定する</w:t>
      </w:r>
      <w:r w:rsidR="00172092">
        <w:rPr>
          <w:rFonts w:hint="eastAsia"/>
        </w:rPr>
        <w:t>暴力団関係者又は暴力団関係法人等（以下、「暴力団等」と</w:t>
      </w:r>
      <w:r w:rsidR="00F43802">
        <w:rPr>
          <w:rFonts w:hint="eastAsia"/>
        </w:rPr>
        <w:t>いう。）に</w:t>
      </w:r>
      <w:bookmarkStart w:id="0" w:name="_GoBack"/>
      <w:bookmarkEnd w:id="0"/>
      <w:r w:rsidR="00F43802">
        <w:rPr>
          <w:rFonts w:hint="eastAsia"/>
        </w:rPr>
        <w:t>よる不当介入を受けたときは、次の義務を負うものとする</w:t>
      </w:r>
      <w:r w:rsidR="00172092">
        <w:rPr>
          <w:rFonts w:hint="eastAsia"/>
        </w:rPr>
        <w:t>。</w:t>
      </w:r>
    </w:p>
    <w:p w14:paraId="1070D79E" w14:textId="77777777" w:rsidR="00172092" w:rsidRDefault="00172092" w:rsidP="00172092">
      <w:pPr>
        <w:pStyle w:val="a3"/>
        <w:numPr>
          <w:ilvl w:val="0"/>
          <w:numId w:val="6"/>
        </w:numPr>
        <w:ind w:leftChars="0"/>
      </w:pPr>
      <w:r>
        <w:rPr>
          <w:rFonts w:hint="eastAsia"/>
        </w:rPr>
        <w:t>断固として不当介入を拒否すること。</w:t>
      </w:r>
    </w:p>
    <w:p w14:paraId="540C7EB8" w14:textId="77777777" w:rsidR="00172092" w:rsidRDefault="00172092" w:rsidP="00172092">
      <w:pPr>
        <w:pStyle w:val="a3"/>
        <w:numPr>
          <w:ilvl w:val="0"/>
          <w:numId w:val="6"/>
        </w:numPr>
        <w:ind w:leftChars="0"/>
      </w:pPr>
      <w:r>
        <w:rPr>
          <w:rFonts w:hint="eastAsia"/>
        </w:rPr>
        <w:t>警察に通報するとともに捜査上必要な協力をすること。</w:t>
      </w:r>
    </w:p>
    <w:p w14:paraId="7E664D21" w14:textId="77777777" w:rsidR="00172092" w:rsidRDefault="00172092" w:rsidP="00172092">
      <w:pPr>
        <w:pStyle w:val="a3"/>
        <w:numPr>
          <w:ilvl w:val="0"/>
          <w:numId w:val="6"/>
        </w:numPr>
        <w:ind w:leftChars="0"/>
      </w:pPr>
      <w:r>
        <w:rPr>
          <w:rFonts w:hint="eastAsia"/>
        </w:rPr>
        <w:t>委託者に報告すること。</w:t>
      </w:r>
    </w:p>
    <w:p w14:paraId="6CA3FB51" w14:textId="439FE770" w:rsidR="008D2715" w:rsidRDefault="00172092" w:rsidP="008D2715">
      <w:pPr>
        <w:pStyle w:val="a3"/>
        <w:numPr>
          <w:ilvl w:val="0"/>
          <w:numId w:val="6"/>
        </w:numPr>
        <w:ind w:leftChars="0"/>
      </w:pPr>
      <w:r>
        <w:rPr>
          <w:rFonts w:hint="eastAsia"/>
        </w:rPr>
        <w:t>業務の履行において、暴力団等による不当介入を受けたことにより</w:t>
      </w:r>
      <w:r w:rsidR="00AA3BFD">
        <w:rPr>
          <w:rFonts w:hint="eastAsia"/>
        </w:rPr>
        <w:t>工程、納期等遅れが生じる等の被害が生じるおそれがある場合は、三重県と協議を行うこと。</w:t>
      </w:r>
    </w:p>
    <w:p w14:paraId="52268EC1" w14:textId="6CEB9140" w:rsidR="00AA3BFD" w:rsidRDefault="008D2715" w:rsidP="007270D4">
      <w:pPr>
        <w:ind w:leftChars="105" w:left="850" w:hangingChars="300" w:hanging="630"/>
      </w:pPr>
      <w:r>
        <w:rPr>
          <w:rFonts w:hint="eastAsia"/>
        </w:rPr>
        <w:t>（</w:t>
      </w:r>
      <w:r w:rsidR="007270D4">
        <w:rPr>
          <w:rFonts w:hint="eastAsia"/>
        </w:rPr>
        <w:t>５</w:t>
      </w:r>
      <w:r>
        <w:rPr>
          <w:rFonts w:hint="eastAsia"/>
        </w:rPr>
        <w:t>）</w:t>
      </w:r>
      <w:r w:rsidR="007270D4">
        <w:rPr>
          <w:rFonts w:hint="eastAsia"/>
        </w:rPr>
        <w:t>受託者が（４</w:t>
      </w:r>
      <w:r w:rsidR="00AA3BFD">
        <w:rPr>
          <w:rFonts w:hint="eastAsia"/>
        </w:rPr>
        <w:t>）の（イ）又は（ウ）の義務を怠ったときは、三重県の締結する物</w:t>
      </w:r>
      <w:r>
        <w:rPr>
          <w:rFonts w:hint="eastAsia"/>
        </w:rPr>
        <w:t xml:space="preserve">　</w:t>
      </w:r>
      <w:r w:rsidR="00AA3BFD">
        <w:rPr>
          <w:rFonts w:hint="eastAsia"/>
        </w:rPr>
        <w:t>件関係からの暴力団等排除条例第７条の規定により、三重</w:t>
      </w:r>
      <w:r w:rsidR="00F43802">
        <w:rPr>
          <w:rFonts w:hint="eastAsia"/>
        </w:rPr>
        <w:t>県物件関係落札資格停止要綱に基づく落札資格停止等の措置を講じる</w:t>
      </w:r>
      <w:r w:rsidR="00DA0451">
        <w:rPr>
          <w:rFonts w:hint="eastAsia"/>
        </w:rPr>
        <w:t>。</w:t>
      </w:r>
    </w:p>
    <w:p w14:paraId="25ECDE97" w14:textId="6838DD8F" w:rsidR="007270D4" w:rsidRDefault="006F6836" w:rsidP="007270D4">
      <w:pPr>
        <w:ind w:firstLineChars="100" w:firstLine="210"/>
      </w:pPr>
      <w:r>
        <w:rPr>
          <w:rFonts w:hint="eastAsia"/>
        </w:rPr>
        <w:t>（６）業務</w:t>
      </w:r>
      <w:r w:rsidR="007270D4">
        <w:rPr>
          <w:rFonts w:hint="eastAsia"/>
        </w:rPr>
        <w:t>の実施に際し必要な費用はすべて委託金額に含むものとする。</w:t>
      </w:r>
    </w:p>
    <w:p w14:paraId="76C0FC20" w14:textId="4A6A4908" w:rsidR="00252670" w:rsidRDefault="00C0585F" w:rsidP="00C0585F">
      <w:pPr>
        <w:ind w:leftChars="100" w:left="840" w:hangingChars="300" w:hanging="630"/>
      </w:pPr>
      <w:r>
        <w:rPr>
          <w:rFonts w:hint="eastAsia"/>
        </w:rPr>
        <w:t>（７）</w:t>
      </w:r>
      <w:r w:rsidR="006F6836">
        <w:rPr>
          <w:rFonts w:hint="eastAsia"/>
        </w:rPr>
        <w:t>本業務</w:t>
      </w:r>
      <w:r>
        <w:rPr>
          <w:rFonts w:hint="eastAsia"/>
        </w:rPr>
        <w:t>にかかる印刷については、「みえ･グリーン購入基本方針」に基づく「令和</w:t>
      </w:r>
      <w:r w:rsidR="00702352">
        <w:rPr>
          <w:rFonts w:hint="eastAsia"/>
        </w:rPr>
        <w:t>５</w:t>
      </w:r>
    </w:p>
    <w:p w14:paraId="26314131" w14:textId="4CF318D1" w:rsidR="00C0585F" w:rsidRDefault="00C0585F" w:rsidP="00252670">
      <w:pPr>
        <w:ind w:leftChars="400" w:left="840"/>
      </w:pPr>
      <w:r>
        <w:rPr>
          <w:rFonts w:hint="eastAsia"/>
        </w:rPr>
        <w:t>年度環境物品等の調達方針　３役務　印刷」の判断基準を満たすこと。（同調達方針では、印刷にかかる「判断基準及び配慮事項」は“国基準等を準用”しているので、具体的には「国等による環境物品等の調達の推進等に関する法律（グリーン購入法）」第６条の規定により定める「環境物品等の調達の推進に関する基本方針（令和</w:t>
      </w:r>
      <w:r w:rsidR="00252670">
        <w:rPr>
          <w:rFonts w:hint="eastAsia"/>
        </w:rPr>
        <w:t>５</w:t>
      </w:r>
      <w:r>
        <w:rPr>
          <w:rFonts w:hint="eastAsia"/>
        </w:rPr>
        <w:t>年２月）　２２－２印刷」の「判断の基準」を満たすこと。ただし、作成する印刷物の印刷用紙において当該「判断の基準」を満たす製品を納入することが困難な場合は代替品を認める。</w:t>
      </w:r>
    </w:p>
    <w:p w14:paraId="4A9EAAC0" w14:textId="77777777" w:rsidR="00C0585F" w:rsidRDefault="00C0585F" w:rsidP="00C0585F">
      <w:pPr>
        <w:ind w:firstLineChars="100" w:firstLine="210"/>
      </w:pPr>
    </w:p>
    <w:p w14:paraId="273D3B2B" w14:textId="250BFB38" w:rsidR="00C0585F" w:rsidRDefault="00C0585F" w:rsidP="00C0585F">
      <w:pPr>
        <w:ind w:firstLineChars="100" w:firstLine="210"/>
      </w:pPr>
    </w:p>
    <w:p w14:paraId="57B15F65" w14:textId="77777777" w:rsidR="00252670" w:rsidRDefault="00252670" w:rsidP="00C0585F">
      <w:pPr>
        <w:ind w:firstLineChars="100" w:firstLine="210"/>
      </w:pPr>
    </w:p>
    <w:p w14:paraId="44095932" w14:textId="77777777" w:rsidR="00C0585F" w:rsidRDefault="00C0585F" w:rsidP="00C0585F">
      <w:pPr>
        <w:wordWrap w:val="0"/>
        <w:ind w:firstLineChars="100" w:firstLine="210"/>
      </w:pPr>
      <w:r>
        <w:rPr>
          <w:rFonts w:hint="eastAsia"/>
        </w:rPr>
        <w:t xml:space="preserve">　参考：「みえ･グリーン購入基本方針」「環境物品等の調達方針」</w:t>
      </w:r>
    </w:p>
    <w:p w14:paraId="56B9F47A" w14:textId="77777777" w:rsidR="00C0585F" w:rsidRDefault="00C0585F" w:rsidP="00C0585F">
      <w:pPr>
        <w:wordWrap w:val="0"/>
        <w:ind w:firstLineChars="500" w:firstLine="1050"/>
      </w:pPr>
      <w:r>
        <w:rPr>
          <w:rFonts w:hint="eastAsia"/>
        </w:rPr>
        <w:t>三重県ホームページ</w:t>
      </w:r>
    </w:p>
    <w:p w14:paraId="35AFBE03" w14:textId="36E4DD3D" w:rsidR="00C0585F" w:rsidRDefault="00C0585F" w:rsidP="00C0585F">
      <w:pPr>
        <w:wordWrap w:val="0"/>
        <w:ind w:firstLineChars="500" w:firstLine="1050"/>
      </w:pPr>
      <w:r>
        <w:rPr>
          <w:rFonts w:hint="eastAsia"/>
        </w:rPr>
        <w:t>http://www.pref.mie.lg.jp/GYOUKAKU/HP/84547044152.htm</w:t>
      </w:r>
    </w:p>
    <w:p w14:paraId="321953AE" w14:textId="3C7A3720" w:rsidR="00C0585F" w:rsidRDefault="00C0585F" w:rsidP="00C0585F">
      <w:pPr>
        <w:wordWrap w:val="0"/>
        <w:ind w:firstLineChars="500" w:firstLine="1050"/>
      </w:pPr>
      <w:r>
        <w:rPr>
          <w:rFonts w:hint="eastAsia"/>
        </w:rPr>
        <w:t>「環境物品等の調達の推進に関する基本方針」</w:t>
      </w:r>
    </w:p>
    <w:p w14:paraId="280ECE64" w14:textId="77777777" w:rsidR="00C0585F" w:rsidRDefault="00C0585F" w:rsidP="00C0585F">
      <w:pPr>
        <w:wordWrap w:val="0"/>
        <w:ind w:firstLineChars="500" w:firstLine="1050"/>
      </w:pPr>
      <w:r>
        <w:rPr>
          <w:rFonts w:hint="eastAsia"/>
        </w:rPr>
        <w:t>グリーン購入法．</w:t>
      </w:r>
      <w:r>
        <w:t>N</w:t>
      </w:r>
      <w:r>
        <w:rPr>
          <w:rFonts w:hint="eastAsia"/>
        </w:rPr>
        <w:t>et</w:t>
      </w:r>
    </w:p>
    <w:p w14:paraId="26F4AC81" w14:textId="11FE4953" w:rsidR="00AA3BFD" w:rsidRPr="007270D4" w:rsidRDefault="00DA2C89" w:rsidP="00DA2C89">
      <w:pPr>
        <w:wordWrap w:val="0"/>
        <w:ind w:firstLineChars="500" w:firstLine="1050"/>
      </w:pPr>
      <w:r w:rsidRPr="00DA2C89">
        <w:t>https://www.env.go.jp/policy/hozen/green/g-law/net/kihonhoushin.html</w:t>
      </w:r>
      <w:r>
        <w:rPr>
          <w:rFonts w:hint="eastAsia"/>
        </w:rPr>
        <w:t xml:space="preserve">　</w:t>
      </w:r>
    </w:p>
    <w:sectPr w:rsidR="00AA3BFD" w:rsidRPr="007270D4" w:rsidSect="00993493">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3941" w14:textId="77777777" w:rsidR="00B21906" w:rsidRDefault="00B21906" w:rsidP="00055980">
      <w:r>
        <w:separator/>
      </w:r>
    </w:p>
  </w:endnote>
  <w:endnote w:type="continuationSeparator" w:id="0">
    <w:p w14:paraId="05768C57" w14:textId="77777777" w:rsidR="00B21906" w:rsidRDefault="00B21906" w:rsidP="0005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F057" w14:textId="77777777" w:rsidR="00B21906" w:rsidRDefault="00B21906" w:rsidP="00055980">
      <w:r>
        <w:separator/>
      </w:r>
    </w:p>
  </w:footnote>
  <w:footnote w:type="continuationSeparator" w:id="0">
    <w:p w14:paraId="4118F049" w14:textId="77777777" w:rsidR="00B21906" w:rsidRDefault="00B21906" w:rsidP="0005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F2F"/>
    <w:multiLevelType w:val="hybridMultilevel"/>
    <w:tmpl w:val="DF36DE50"/>
    <w:lvl w:ilvl="0" w:tplc="3474B2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E2767"/>
    <w:multiLevelType w:val="hybridMultilevel"/>
    <w:tmpl w:val="3996B320"/>
    <w:lvl w:ilvl="0" w:tplc="EF6A5102">
      <w:start w:val="1"/>
      <w:numFmt w:val="aiueo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22E85056"/>
    <w:multiLevelType w:val="hybridMultilevel"/>
    <w:tmpl w:val="23667318"/>
    <w:lvl w:ilvl="0" w:tplc="D02CDD8E">
      <w:start w:val="1"/>
      <w:numFmt w:val="decimalFullWidth"/>
      <w:lvlText w:val="%1．"/>
      <w:lvlJc w:val="left"/>
      <w:pPr>
        <w:ind w:left="1130" w:hanging="4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93A53F5"/>
    <w:multiLevelType w:val="hybridMultilevel"/>
    <w:tmpl w:val="6538A8D6"/>
    <w:lvl w:ilvl="0" w:tplc="9AB4599C">
      <w:start w:val="1"/>
      <w:numFmt w:val="decimalFullWidth"/>
      <w:lvlText w:val="（%1）"/>
      <w:lvlJc w:val="left"/>
      <w:pPr>
        <w:ind w:left="1140" w:hanging="720"/>
      </w:pPr>
      <w:rPr>
        <w:rFonts w:hint="default"/>
      </w:rPr>
    </w:lvl>
    <w:lvl w:ilvl="1" w:tplc="753630D8">
      <w:start w:val="1"/>
      <w:numFmt w:val="decimalEnclosedCircle"/>
      <w:lvlText w:val="%2"/>
      <w:lvlJc w:val="left"/>
      <w:pPr>
        <w:ind w:left="1200" w:hanging="360"/>
      </w:pPr>
      <w:rPr>
        <w:rFonts w:hint="default"/>
      </w:rPr>
    </w:lvl>
    <w:lvl w:ilvl="2" w:tplc="89B68558">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3D128B"/>
    <w:multiLevelType w:val="hybridMultilevel"/>
    <w:tmpl w:val="01300A48"/>
    <w:lvl w:ilvl="0" w:tplc="7362F46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3317B"/>
    <w:multiLevelType w:val="hybridMultilevel"/>
    <w:tmpl w:val="EA6268F6"/>
    <w:lvl w:ilvl="0" w:tplc="F17236CA">
      <w:start w:val="2"/>
      <w:numFmt w:val="aiueoFullWidth"/>
      <w:lvlText w:val="（%1）"/>
      <w:lvlJc w:val="left"/>
      <w:pPr>
        <w:ind w:left="2064" w:hanging="720"/>
      </w:pPr>
      <w:rPr>
        <w:rFonts w:hint="default"/>
      </w:rPr>
    </w:lvl>
    <w:lvl w:ilvl="1" w:tplc="FFD65A44">
      <w:start w:val="3"/>
      <w:numFmt w:val="decimalFullWidth"/>
      <w:lvlText w:val="（%2）"/>
      <w:lvlJc w:val="left"/>
      <w:pPr>
        <w:ind w:left="2484" w:hanging="720"/>
      </w:pPr>
      <w:rPr>
        <w:rFonts w:hint="default"/>
      </w:r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6" w15:restartNumberingAfterBreak="0">
    <w:nsid w:val="39E12669"/>
    <w:multiLevelType w:val="hybridMultilevel"/>
    <w:tmpl w:val="E7DC865C"/>
    <w:lvl w:ilvl="0" w:tplc="2B8642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8F75A5"/>
    <w:multiLevelType w:val="hybridMultilevel"/>
    <w:tmpl w:val="E33E3D3C"/>
    <w:lvl w:ilvl="0" w:tplc="440A8C1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E221679"/>
    <w:multiLevelType w:val="hybridMultilevel"/>
    <w:tmpl w:val="D4FA3B0A"/>
    <w:lvl w:ilvl="0" w:tplc="9B3CB6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EC"/>
    <w:rsid w:val="0001242A"/>
    <w:rsid w:val="000547EC"/>
    <w:rsid w:val="00055980"/>
    <w:rsid w:val="00064440"/>
    <w:rsid w:val="000719C9"/>
    <w:rsid w:val="000D388F"/>
    <w:rsid w:val="000D5D7D"/>
    <w:rsid w:val="000F5FF3"/>
    <w:rsid w:val="00172092"/>
    <w:rsid w:val="001916E4"/>
    <w:rsid w:val="001D45FE"/>
    <w:rsid w:val="002002AC"/>
    <w:rsid w:val="00214684"/>
    <w:rsid w:val="00235A04"/>
    <w:rsid w:val="00252670"/>
    <w:rsid w:val="0025495E"/>
    <w:rsid w:val="002806BE"/>
    <w:rsid w:val="00290D39"/>
    <w:rsid w:val="002A6D7C"/>
    <w:rsid w:val="002F21EE"/>
    <w:rsid w:val="00342FFC"/>
    <w:rsid w:val="00350F17"/>
    <w:rsid w:val="0038295C"/>
    <w:rsid w:val="00394F0D"/>
    <w:rsid w:val="003B17FD"/>
    <w:rsid w:val="003F7B5D"/>
    <w:rsid w:val="00405ABC"/>
    <w:rsid w:val="004068AF"/>
    <w:rsid w:val="00434836"/>
    <w:rsid w:val="00443E91"/>
    <w:rsid w:val="00470961"/>
    <w:rsid w:val="004A1C7A"/>
    <w:rsid w:val="004E324D"/>
    <w:rsid w:val="004F5D94"/>
    <w:rsid w:val="0051304E"/>
    <w:rsid w:val="0055002A"/>
    <w:rsid w:val="0055069E"/>
    <w:rsid w:val="005B18C4"/>
    <w:rsid w:val="005B44FE"/>
    <w:rsid w:val="00603EDD"/>
    <w:rsid w:val="0062300A"/>
    <w:rsid w:val="00663867"/>
    <w:rsid w:val="00683589"/>
    <w:rsid w:val="006D56E0"/>
    <w:rsid w:val="006F6836"/>
    <w:rsid w:val="00702352"/>
    <w:rsid w:val="00703143"/>
    <w:rsid w:val="00711DC2"/>
    <w:rsid w:val="00724D26"/>
    <w:rsid w:val="007270D4"/>
    <w:rsid w:val="00732531"/>
    <w:rsid w:val="007405EA"/>
    <w:rsid w:val="007459CB"/>
    <w:rsid w:val="007703CD"/>
    <w:rsid w:val="00780108"/>
    <w:rsid w:val="007D6787"/>
    <w:rsid w:val="007E3C33"/>
    <w:rsid w:val="007F62C2"/>
    <w:rsid w:val="00845576"/>
    <w:rsid w:val="008D2715"/>
    <w:rsid w:val="008E1D60"/>
    <w:rsid w:val="008F6699"/>
    <w:rsid w:val="009010BA"/>
    <w:rsid w:val="00911497"/>
    <w:rsid w:val="009154D1"/>
    <w:rsid w:val="00993493"/>
    <w:rsid w:val="00997C1B"/>
    <w:rsid w:val="009B1338"/>
    <w:rsid w:val="009E4982"/>
    <w:rsid w:val="009F625F"/>
    <w:rsid w:val="00A23937"/>
    <w:rsid w:val="00A34839"/>
    <w:rsid w:val="00A8351C"/>
    <w:rsid w:val="00A94E0E"/>
    <w:rsid w:val="00AA3BFD"/>
    <w:rsid w:val="00AC2959"/>
    <w:rsid w:val="00AC7A08"/>
    <w:rsid w:val="00AF338B"/>
    <w:rsid w:val="00B21906"/>
    <w:rsid w:val="00B338C4"/>
    <w:rsid w:val="00B462FD"/>
    <w:rsid w:val="00BA0D1F"/>
    <w:rsid w:val="00BC4814"/>
    <w:rsid w:val="00BF3C13"/>
    <w:rsid w:val="00C0585F"/>
    <w:rsid w:val="00C10675"/>
    <w:rsid w:val="00C1218D"/>
    <w:rsid w:val="00C553D4"/>
    <w:rsid w:val="00C66BF4"/>
    <w:rsid w:val="00C81C40"/>
    <w:rsid w:val="00C9362A"/>
    <w:rsid w:val="00CB5BDF"/>
    <w:rsid w:val="00CC32C8"/>
    <w:rsid w:val="00CF35B0"/>
    <w:rsid w:val="00D3078D"/>
    <w:rsid w:val="00D33B79"/>
    <w:rsid w:val="00D44ACA"/>
    <w:rsid w:val="00D562E1"/>
    <w:rsid w:val="00D612F8"/>
    <w:rsid w:val="00D65689"/>
    <w:rsid w:val="00DA0451"/>
    <w:rsid w:val="00DA2C89"/>
    <w:rsid w:val="00E00A01"/>
    <w:rsid w:val="00E06D28"/>
    <w:rsid w:val="00E21CF8"/>
    <w:rsid w:val="00E24670"/>
    <w:rsid w:val="00E57D49"/>
    <w:rsid w:val="00E6087C"/>
    <w:rsid w:val="00E718A4"/>
    <w:rsid w:val="00E76D5C"/>
    <w:rsid w:val="00E93299"/>
    <w:rsid w:val="00EC3C49"/>
    <w:rsid w:val="00F05783"/>
    <w:rsid w:val="00F07805"/>
    <w:rsid w:val="00F43802"/>
    <w:rsid w:val="00F46F15"/>
    <w:rsid w:val="00F51B45"/>
    <w:rsid w:val="00F5515B"/>
    <w:rsid w:val="00F960FD"/>
    <w:rsid w:val="00FA7BF0"/>
    <w:rsid w:val="00FB662F"/>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9E40F01"/>
  <w15:chartTrackingRefBased/>
  <w15:docId w15:val="{D69841DB-034E-4186-93A3-77BAAD32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1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DC2"/>
    <w:pPr>
      <w:ind w:leftChars="400" w:left="840"/>
    </w:pPr>
  </w:style>
  <w:style w:type="paragraph" w:styleId="a4">
    <w:name w:val="header"/>
    <w:basedOn w:val="a"/>
    <w:link w:val="a5"/>
    <w:uiPriority w:val="99"/>
    <w:unhideWhenUsed/>
    <w:rsid w:val="00055980"/>
    <w:pPr>
      <w:tabs>
        <w:tab w:val="center" w:pos="4252"/>
        <w:tab w:val="right" w:pos="8504"/>
      </w:tabs>
      <w:snapToGrid w:val="0"/>
    </w:pPr>
  </w:style>
  <w:style w:type="character" w:customStyle="1" w:styleId="a5">
    <w:name w:val="ヘッダー (文字)"/>
    <w:basedOn w:val="a0"/>
    <w:link w:val="a4"/>
    <w:uiPriority w:val="99"/>
    <w:rsid w:val="00055980"/>
  </w:style>
  <w:style w:type="paragraph" w:styleId="a6">
    <w:name w:val="footer"/>
    <w:basedOn w:val="a"/>
    <w:link w:val="a7"/>
    <w:uiPriority w:val="99"/>
    <w:unhideWhenUsed/>
    <w:rsid w:val="00055980"/>
    <w:pPr>
      <w:tabs>
        <w:tab w:val="center" w:pos="4252"/>
        <w:tab w:val="right" w:pos="8504"/>
      </w:tabs>
      <w:snapToGrid w:val="0"/>
    </w:pPr>
  </w:style>
  <w:style w:type="character" w:customStyle="1" w:styleId="a7">
    <w:name w:val="フッター (文字)"/>
    <w:basedOn w:val="a0"/>
    <w:link w:val="a6"/>
    <w:uiPriority w:val="99"/>
    <w:rsid w:val="00055980"/>
  </w:style>
  <w:style w:type="character" w:styleId="a8">
    <w:name w:val="Hyperlink"/>
    <w:basedOn w:val="a0"/>
    <w:uiPriority w:val="99"/>
    <w:unhideWhenUsed/>
    <w:rsid w:val="007D6787"/>
    <w:rPr>
      <w:color w:val="0563C1" w:themeColor="hyperlink"/>
      <w:u w:val="single"/>
    </w:rPr>
  </w:style>
  <w:style w:type="paragraph" w:customStyle="1" w:styleId="Default">
    <w:name w:val="Default"/>
    <w:rsid w:val="004068AF"/>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7F62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2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93299"/>
    <w:rPr>
      <w:sz w:val="18"/>
      <w:szCs w:val="18"/>
    </w:rPr>
  </w:style>
  <w:style w:type="paragraph" w:styleId="ac">
    <w:name w:val="annotation text"/>
    <w:basedOn w:val="a"/>
    <w:link w:val="ad"/>
    <w:uiPriority w:val="99"/>
    <w:semiHidden/>
    <w:unhideWhenUsed/>
    <w:rsid w:val="00E93299"/>
    <w:pPr>
      <w:jc w:val="left"/>
    </w:pPr>
  </w:style>
  <w:style w:type="character" w:customStyle="1" w:styleId="ad">
    <w:name w:val="コメント文字列 (文字)"/>
    <w:basedOn w:val="a0"/>
    <w:link w:val="ac"/>
    <w:uiPriority w:val="99"/>
    <w:semiHidden/>
    <w:rsid w:val="00E93299"/>
  </w:style>
  <w:style w:type="paragraph" w:styleId="ae">
    <w:name w:val="annotation subject"/>
    <w:basedOn w:val="ac"/>
    <w:next w:val="ac"/>
    <w:link w:val="af"/>
    <w:uiPriority w:val="99"/>
    <w:semiHidden/>
    <w:unhideWhenUsed/>
    <w:rsid w:val="00E93299"/>
    <w:rPr>
      <w:b/>
      <w:bCs/>
    </w:rPr>
  </w:style>
  <w:style w:type="character" w:customStyle="1" w:styleId="af">
    <w:name w:val="コメント内容 (文字)"/>
    <w:basedOn w:val="ad"/>
    <w:link w:val="ae"/>
    <w:uiPriority w:val="99"/>
    <w:semiHidden/>
    <w:rsid w:val="00E93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牧添 遥</dc:creator>
  <cp:keywords/>
  <dc:description/>
  <cp:lastModifiedBy>冨澤 有佐</cp:lastModifiedBy>
  <cp:revision>4</cp:revision>
  <cp:lastPrinted>2023-11-20T05:29:00Z</cp:lastPrinted>
  <dcterms:created xsi:type="dcterms:W3CDTF">2023-11-20T05:28:00Z</dcterms:created>
  <dcterms:modified xsi:type="dcterms:W3CDTF">2023-11-21T00:41:00Z</dcterms:modified>
</cp:coreProperties>
</file>